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030C656B" w:rsidR="00307891" w:rsidRDefault="00307891" w:rsidP="00307891">
      <w:pPr>
        <w:widowControl w:val="0"/>
        <w:jc w:val="center"/>
        <w:rPr>
          <w:b/>
          <w:bCs/>
        </w:rPr>
      </w:pPr>
      <w:r w:rsidRPr="00FB75B4">
        <w:rPr>
          <w:b/>
          <w:bCs/>
        </w:rPr>
        <w:t>№ 01-28/</w:t>
      </w:r>
      <w:r w:rsidR="00694A8F">
        <w:rPr>
          <w:b/>
          <w:bCs/>
        </w:rPr>
        <w:t>27</w:t>
      </w:r>
    </w:p>
    <w:p w14:paraId="4CB7B409" w14:textId="77777777" w:rsidR="002F636B" w:rsidRPr="002F636B" w:rsidRDefault="002F636B" w:rsidP="002F636B">
      <w:pPr>
        <w:widowControl w:val="0"/>
        <w:jc w:val="center"/>
        <w:rPr>
          <w:b/>
          <w:bCs/>
        </w:rPr>
      </w:pPr>
      <w:r w:rsidRPr="002F636B">
        <w:rPr>
          <w:b/>
          <w:bCs/>
        </w:rPr>
        <w:t>(Копия подготовлена для размещения в информационной системе в сфере закупок)</w:t>
      </w:r>
    </w:p>
    <w:p w14:paraId="1B337F80" w14:textId="77777777" w:rsidR="00307891" w:rsidRPr="00F05D1D" w:rsidRDefault="00307891" w:rsidP="00307891">
      <w:pPr>
        <w:widowControl w:val="0"/>
        <w:rPr>
          <w:sz w:val="20"/>
          <w:szCs w:val="20"/>
        </w:rPr>
      </w:pPr>
    </w:p>
    <w:p w14:paraId="21AF1EE7" w14:textId="13B3DAB8" w:rsidR="00307891" w:rsidRPr="008503FB" w:rsidRDefault="00490366" w:rsidP="00307891">
      <w:pPr>
        <w:widowControl w:val="0"/>
        <w:jc w:val="both"/>
      </w:pPr>
      <w:r>
        <w:t>15</w:t>
      </w:r>
      <w:r w:rsidR="00307891" w:rsidRPr="008503FB">
        <w:t xml:space="preserve"> </w:t>
      </w:r>
      <w:r w:rsidR="00DA1BC6">
        <w:t>апреля</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7D804FA2" w14:textId="6DB1CE87" w:rsidR="00202836" w:rsidRPr="00455544" w:rsidRDefault="00701FE2" w:rsidP="00202836">
      <w:pPr>
        <w:jc w:val="center"/>
        <w:rPr>
          <w:b/>
          <w:bCs/>
          <w:color w:val="000000"/>
        </w:rPr>
      </w:pPr>
      <w:r w:rsidRPr="00BC4582">
        <w:t xml:space="preserve">Внеплановое контрольное мероприятие </w:t>
      </w:r>
      <w:r w:rsidR="00202836" w:rsidRPr="00087A28">
        <w:t>в отношении</w:t>
      </w:r>
      <w:r w:rsidR="00202836" w:rsidRPr="00087A28">
        <w:br/>
      </w:r>
      <w:r w:rsidR="00202836">
        <w:t xml:space="preserve">МУП «ЖЭУК г. </w:t>
      </w:r>
      <w:r w:rsidR="00DA1BC6">
        <w:t>Тирасполь</w:t>
      </w:r>
      <w:r w:rsidR="00202836">
        <w:t>»</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0BE8EAAA" w:rsidR="00A42589" w:rsidRPr="00BC4582" w:rsidRDefault="00701FE2" w:rsidP="00202836">
      <w:pPr>
        <w:ind w:firstLine="567"/>
        <w:jc w:val="both"/>
      </w:pPr>
      <w:r w:rsidRPr="00BC4582">
        <w:t xml:space="preserve">Приказа Министерства экономического развития Приднестровской Молдавской Республики от </w:t>
      </w:r>
      <w:r w:rsidR="00DA1BC6">
        <w:t>1</w:t>
      </w:r>
      <w:r w:rsidR="00307891">
        <w:t xml:space="preserve"> </w:t>
      </w:r>
      <w:r w:rsidR="00DA1BC6">
        <w:t>апреля</w:t>
      </w:r>
      <w:r w:rsidRPr="00307891">
        <w:t xml:space="preserve"> 202</w:t>
      </w:r>
      <w:r w:rsidR="00ED32F7" w:rsidRPr="00307891">
        <w:t>5</w:t>
      </w:r>
      <w:r w:rsidRPr="00307891">
        <w:t xml:space="preserve"> года № </w:t>
      </w:r>
      <w:r w:rsidR="00DA1BC6">
        <w:t>30</w:t>
      </w:r>
      <w:r w:rsidR="000E23F5">
        <w:t>8</w:t>
      </w:r>
      <w:r w:rsidR="00307891">
        <w:t xml:space="preserve"> </w:t>
      </w:r>
      <w:r w:rsidRPr="00BC4582">
        <w:rPr>
          <w:bCs/>
        </w:rPr>
        <w:t>«</w:t>
      </w:r>
      <w:r w:rsidR="004A5E97" w:rsidRPr="00BC4582">
        <w:rPr>
          <w:rFonts w:eastAsiaTheme="minorEastAsia"/>
        </w:rPr>
        <w:t>О проведении внепланового контрольного мероприятия в отношении</w:t>
      </w:r>
      <w:r w:rsidR="00202836">
        <w:t xml:space="preserve"> МУП «ЖЭУК г. </w:t>
      </w:r>
      <w:r w:rsidR="00DA1BC6">
        <w:t>Тирасполь</w:t>
      </w:r>
      <w:r w:rsidR="00A42589">
        <w:t>».</w:t>
      </w:r>
    </w:p>
    <w:p w14:paraId="78EC1D1A" w14:textId="77777777" w:rsidR="00701FE2" w:rsidRPr="00F05D1D" w:rsidRDefault="00701FE2" w:rsidP="00EC3701">
      <w:pPr>
        <w:widowControl w:val="0"/>
        <w:shd w:val="clear" w:color="auto" w:fill="FFFFFF"/>
        <w:ind w:firstLine="567"/>
        <w:jc w:val="both"/>
        <w:rPr>
          <w:bCs/>
          <w:sz w:val="20"/>
          <w:szCs w:val="20"/>
        </w:rPr>
      </w:pPr>
    </w:p>
    <w:p w14:paraId="152576AB" w14:textId="77777777" w:rsidR="00701FE2" w:rsidRPr="00BC4582" w:rsidRDefault="00701FE2" w:rsidP="00EC3701">
      <w:pPr>
        <w:widowControl w:val="0"/>
        <w:shd w:val="clear" w:color="auto" w:fill="FFFFFF"/>
        <w:ind w:firstLine="567"/>
        <w:jc w:val="both"/>
        <w:rPr>
          <w:bCs/>
        </w:rPr>
      </w:pPr>
      <w:r w:rsidRPr="00BC4582">
        <w:rPr>
          <w:b/>
          <w:bCs/>
        </w:rPr>
        <w:t>Ф.И.О., номер служебного удостоверения и должность лица (лиц), осуществившего контрольное мероприятие:</w:t>
      </w:r>
    </w:p>
    <w:p w14:paraId="5B5EF6B0" w14:textId="77777777" w:rsidR="00701FE2" w:rsidRPr="00F05D1D" w:rsidRDefault="00701FE2" w:rsidP="00EC3701">
      <w:pPr>
        <w:widowControl w:val="0"/>
        <w:shd w:val="clear" w:color="auto" w:fill="FFFFFF"/>
        <w:ind w:firstLine="567"/>
        <w:jc w:val="both"/>
        <w:rPr>
          <w:bCs/>
          <w:sz w:val="20"/>
          <w:szCs w:val="20"/>
        </w:rPr>
      </w:pPr>
    </w:p>
    <w:p w14:paraId="4D5F571B" w14:textId="77777777"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31489CA7"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307891" w:rsidRPr="00307891">
        <w:rPr>
          <w:bCs/>
        </w:rPr>
        <w:t>1</w:t>
      </w:r>
      <w:r w:rsidR="00307891">
        <w:rPr>
          <w:b/>
        </w:rPr>
        <w:t xml:space="preserve"> </w:t>
      </w:r>
      <w:r w:rsidR="003364E0">
        <w:rPr>
          <w:bCs/>
        </w:rPr>
        <w:t>апреля</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6C650222"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3364E0">
        <w:rPr>
          <w:bCs/>
        </w:rPr>
        <w:t>14</w:t>
      </w:r>
      <w:r w:rsidR="00307891" w:rsidRPr="00307891">
        <w:rPr>
          <w:bCs/>
        </w:rPr>
        <w:t xml:space="preserve"> </w:t>
      </w:r>
      <w:r w:rsidR="003364E0">
        <w:rPr>
          <w:bCs/>
        </w:rPr>
        <w:t>апреля</w:t>
      </w:r>
      <w:r w:rsidRPr="00307891">
        <w:rPr>
          <w:bCs/>
        </w:rPr>
        <w:t xml:space="preserve"> 202</w:t>
      </w:r>
      <w:r w:rsidR="002359CC" w:rsidRPr="00307891">
        <w:rPr>
          <w:bCs/>
        </w:rPr>
        <w:t>5</w:t>
      </w:r>
      <w:r w:rsidRPr="00307891">
        <w:rPr>
          <w:bCs/>
        </w:rPr>
        <w:t xml:space="preserve"> года</w:t>
      </w:r>
      <w:r w:rsidR="00297880" w:rsidRPr="00307891">
        <w:rPr>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2E80AFB3" w14:textId="2BFF5C50" w:rsidR="002F76CB" w:rsidRDefault="00182C34" w:rsidP="002F76CB">
      <w:pPr>
        <w:ind w:firstLine="567"/>
        <w:jc w:val="both"/>
      </w:pPr>
      <w:r>
        <w:t>О</w:t>
      </w:r>
      <w:r w:rsidRPr="00995E21">
        <w:t>существление контроля</w:t>
      </w:r>
      <w:r>
        <w:t xml:space="preserve"> </w:t>
      </w:r>
      <w:r w:rsidRPr="00A34907">
        <w:t xml:space="preserve">за соблюдением законодательства Приднестровской Молдавской Республики в сфере закупок (работ, услуг) в части соблюдения </w:t>
      </w:r>
      <w:r>
        <w:t>МУП «ЖЭУК г.</w:t>
      </w:r>
      <w:r w:rsidR="00D21772">
        <w:t> </w:t>
      </w:r>
      <w:r w:rsidR="002F76CB">
        <w:t>Тирасполь</w:t>
      </w:r>
      <w:r>
        <w:t>»</w:t>
      </w:r>
      <w:r w:rsidRPr="00A34907">
        <w:t xml:space="preserve"> </w:t>
      </w:r>
      <w:r w:rsidR="000E23F5" w:rsidRPr="000E23F5">
        <w:t xml:space="preserve">обязательных требований нормативных правовых актов в ходе проведения закупки № 11 (предмет закупки «Капитальный ремонт зданий муниципального жилищного фонда»), размещенной по электронному адресу: </w:t>
      </w:r>
      <w:hyperlink r:id="rId9" w:history="1">
        <w:r w:rsidR="000E23F5" w:rsidRPr="005E091E">
          <w:rPr>
            <w:rStyle w:val="a8"/>
          </w:rPr>
          <w:t>https://zakupki.gospmr.org/index.php/ zakupki?view=purchase&amp;id=9099</w:t>
        </w:r>
      </w:hyperlink>
      <w:r w:rsidR="000E23F5">
        <w:t xml:space="preserve"> </w:t>
      </w:r>
      <w:r w:rsidR="000E23F5" w:rsidRPr="000E23F5">
        <w:t>.</w:t>
      </w:r>
    </w:p>
    <w:p w14:paraId="49037597" w14:textId="19E138FA" w:rsidR="00307891" w:rsidRDefault="00307891" w:rsidP="002F76CB">
      <w:pPr>
        <w:autoSpaceDE w:val="0"/>
        <w:autoSpaceDN w:val="0"/>
        <w:adjustRightInd w:val="0"/>
        <w:ind w:firstLine="567"/>
        <w:jc w:val="both"/>
        <w:rPr>
          <w:b/>
        </w:rPr>
      </w:pPr>
    </w:p>
    <w:p w14:paraId="264F9A37" w14:textId="2AE908CD" w:rsidR="007B4667" w:rsidRPr="00BC4582" w:rsidRDefault="00701FE2" w:rsidP="00EC3701">
      <w:pPr>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3CC8BA06" w14:textId="3A1B05AE" w:rsidR="00CA686B" w:rsidRPr="00BC4582" w:rsidRDefault="00182C34" w:rsidP="00EC3701">
      <w:pPr>
        <w:widowControl w:val="0"/>
        <w:shd w:val="clear" w:color="auto" w:fill="FFFFFF"/>
        <w:ind w:firstLine="567"/>
        <w:jc w:val="both"/>
      </w:pPr>
      <w:r>
        <w:t xml:space="preserve">МУП «ЖЭУК г. </w:t>
      </w:r>
      <w:r w:rsidR="002F76CB">
        <w:t>Тирасполь</w:t>
      </w:r>
      <w:r>
        <w:t>»</w:t>
      </w:r>
    </w:p>
    <w:p w14:paraId="74228C7D" w14:textId="2584F7A8" w:rsidR="00182C34" w:rsidRDefault="00CA686B" w:rsidP="00182C34">
      <w:pPr>
        <w:widowControl w:val="0"/>
        <w:shd w:val="clear" w:color="auto" w:fill="FFFFFF"/>
        <w:ind w:firstLine="567"/>
        <w:jc w:val="both"/>
      </w:pPr>
      <w:bookmarkStart w:id="1" w:name="_Hlk144798767"/>
      <w:r w:rsidRPr="00BC4582">
        <w:rPr>
          <w:b/>
        </w:rPr>
        <w:t xml:space="preserve">Адрес: </w:t>
      </w:r>
      <w:r w:rsidR="002F76CB" w:rsidRPr="002F76CB">
        <w:t>Тирасполь, ул. 1 Мая, 116</w:t>
      </w:r>
    </w:p>
    <w:p w14:paraId="50A7223F" w14:textId="6862EA2E" w:rsidR="00FF7A67" w:rsidRPr="00BC4582" w:rsidRDefault="00CA686B" w:rsidP="00182C34">
      <w:pPr>
        <w:widowControl w:val="0"/>
        <w:shd w:val="clear" w:color="auto" w:fill="FFFFFF"/>
        <w:ind w:firstLine="567"/>
        <w:jc w:val="both"/>
      </w:pPr>
      <w:r w:rsidRPr="00BC4582">
        <w:rPr>
          <w:b/>
        </w:rPr>
        <w:t>Телефон:</w:t>
      </w:r>
      <w:r w:rsidRPr="00BC4582">
        <w:t xml:space="preserve">0 </w:t>
      </w:r>
      <w:r w:rsidR="00D21772" w:rsidRPr="00D21772">
        <w:t>(5</w:t>
      </w:r>
      <w:r w:rsidR="002F76CB">
        <w:t>33</w:t>
      </w:r>
      <w:r w:rsidR="00D21772" w:rsidRPr="00D21772">
        <w:t xml:space="preserve">) </w:t>
      </w:r>
      <w:r w:rsidR="002F76CB">
        <w:t>7</w:t>
      </w:r>
      <w:r w:rsidR="00550FBC">
        <w:t>-</w:t>
      </w:r>
      <w:r w:rsidR="002F76CB">
        <w:t>79</w:t>
      </w:r>
      <w:r w:rsidR="00550FBC">
        <w:t>-</w:t>
      </w:r>
      <w:r w:rsidR="002F76CB">
        <w:t>85</w:t>
      </w:r>
    </w:p>
    <w:bookmarkEnd w:id="1"/>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362F1F63" w:rsidR="00701FE2" w:rsidRPr="002D0427" w:rsidRDefault="00701FE2" w:rsidP="00C45FC2">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F75D60" w:rsidRPr="002D0427">
        <w:t>МУП «ЖЭУК г.</w:t>
      </w:r>
      <w:r w:rsidR="00D21772" w:rsidRPr="002D0427">
        <w:t> </w:t>
      </w:r>
      <w:r w:rsidR="00564D2B">
        <w:t>Тирасполь</w:t>
      </w:r>
      <w:r w:rsidR="00F75D60" w:rsidRPr="002D0427">
        <w:t>»</w:t>
      </w:r>
      <w:r w:rsidR="005A3AE5" w:rsidRPr="002D042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286B27F" w14:textId="7D095B5B" w:rsidR="00F95C3F" w:rsidRPr="001418DE" w:rsidRDefault="00D21772" w:rsidP="001418DE">
      <w:pPr>
        <w:autoSpaceDE w:val="0"/>
        <w:autoSpaceDN w:val="0"/>
        <w:adjustRightInd w:val="0"/>
        <w:ind w:firstLine="567"/>
        <w:jc w:val="both"/>
        <w:rPr>
          <w:color w:val="000000"/>
        </w:rPr>
      </w:pPr>
      <w:r w:rsidRPr="002D0427">
        <w:rPr>
          <w:color w:val="000000"/>
        </w:rPr>
        <w:lastRenderedPageBreak/>
        <w:t xml:space="preserve">1. Размещенные в информационной системе в сфере закупок по электронному адресу: </w:t>
      </w:r>
      <w:hyperlink r:id="rId10" w:history="1">
        <w:r w:rsidR="000E23F5" w:rsidRPr="005E091E">
          <w:rPr>
            <w:rStyle w:val="a8"/>
          </w:rPr>
          <w:t>https://zakupki.gospmr.org/index.php/zakupki?view=purchase&amp;id=9099</w:t>
        </w:r>
      </w:hyperlink>
      <w:r w:rsidR="000E23F5">
        <w:t xml:space="preserve"> </w:t>
      </w:r>
      <w:r w:rsidRPr="002D0427">
        <w:rPr>
          <w:color w:val="000000"/>
        </w:rPr>
        <w:t xml:space="preserve">(закупка </w:t>
      </w:r>
      <w:r w:rsidRPr="002D0427">
        <w:t>№ 1</w:t>
      </w:r>
      <w:r w:rsidR="000E23F5">
        <w:t>1</w:t>
      </w:r>
      <w:r w:rsidRPr="002D0427">
        <w:t xml:space="preserve"> </w:t>
      </w:r>
      <w:r w:rsidR="00F94D59" w:rsidRPr="00727819">
        <w:t xml:space="preserve">(предмет закупки </w:t>
      </w:r>
      <w:r w:rsidR="000E23F5" w:rsidRPr="000E23F5">
        <w:t>«Капитальный ремонт зданий муниципального жилищного фонда»</w:t>
      </w:r>
      <w:r w:rsidR="00F94D59" w:rsidRPr="00727819">
        <w:t>)</w:t>
      </w:r>
      <w:r w:rsidRPr="002D0427">
        <w:rPr>
          <w:color w:val="000000"/>
        </w:rPr>
        <w:t>;</w:t>
      </w:r>
    </w:p>
    <w:p w14:paraId="1A67BABE" w14:textId="23FE28AF" w:rsidR="00D21772" w:rsidRDefault="001418DE" w:rsidP="00D21772">
      <w:pPr>
        <w:widowControl w:val="0"/>
        <w:shd w:val="clear" w:color="auto" w:fill="FFFFFF"/>
        <w:ind w:firstLine="567"/>
        <w:jc w:val="both"/>
      </w:pPr>
      <w:r>
        <w:rPr>
          <w:color w:val="000000"/>
        </w:rPr>
        <w:t>2</w:t>
      </w:r>
      <w:r w:rsidR="00F95C3F" w:rsidRPr="002D0427">
        <w:rPr>
          <w:color w:val="000000"/>
        </w:rPr>
        <w:t>. </w:t>
      </w:r>
      <w:r w:rsidR="00F95C3F" w:rsidRPr="002D0427">
        <w:t xml:space="preserve">Представленные письмом </w:t>
      </w:r>
      <w:r w:rsidR="00D21772" w:rsidRPr="002D0427">
        <w:rPr>
          <w:color w:val="000000"/>
        </w:rPr>
        <w:t>МУП «ЖЭУК г. </w:t>
      </w:r>
      <w:r>
        <w:rPr>
          <w:color w:val="000000"/>
        </w:rPr>
        <w:t>Тирасполь</w:t>
      </w:r>
      <w:r w:rsidR="00D21772" w:rsidRPr="002D0427">
        <w:rPr>
          <w:color w:val="000000"/>
        </w:rPr>
        <w:t xml:space="preserve">» </w:t>
      </w:r>
      <w:r w:rsidR="00D21772" w:rsidRPr="002D0427">
        <w:t xml:space="preserve">от 2 </w:t>
      </w:r>
      <w:r>
        <w:t>апреля</w:t>
      </w:r>
      <w:r w:rsidR="00D21772" w:rsidRPr="002D0427">
        <w:t xml:space="preserve"> 2025 года </w:t>
      </w:r>
      <w:r w:rsidR="00F95C3F" w:rsidRPr="002D0427">
        <w:t>исх. </w:t>
      </w:r>
      <w:r w:rsidR="00D21772" w:rsidRPr="002D0427">
        <w:t>№ 0</w:t>
      </w:r>
      <w:r>
        <w:t>1-05/119</w:t>
      </w:r>
      <w:r w:rsidRPr="00017062">
        <w:t>,</w:t>
      </w:r>
      <w:r>
        <w:t>120</w:t>
      </w:r>
      <w:r w:rsidR="00550FBC">
        <w:t>;</w:t>
      </w:r>
    </w:p>
    <w:p w14:paraId="5481152B" w14:textId="24DEBB10" w:rsidR="00550FBC" w:rsidRPr="00E615CF" w:rsidRDefault="00550FBC" w:rsidP="00550FBC">
      <w:pPr>
        <w:widowControl w:val="0"/>
        <w:ind w:firstLine="567"/>
        <w:jc w:val="both"/>
      </w:pPr>
      <w:r w:rsidRPr="006A7DA0">
        <w:t>3. </w:t>
      </w:r>
      <w:r w:rsidRPr="002D0427">
        <w:t>Представленные</w:t>
      </w:r>
      <w:r w:rsidRPr="006A7DA0">
        <w:t xml:space="preserve"> Служебн</w:t>
      </w:r>
      <w:r>
        <w:t>ой</w:t>
      </w:r>
      <w:r w:rsidRPr="006A7DA0">
        <w:t xml:space="preserve"> записк</w:t>
      </w:r>
      <w:r>
        <w:t>ой</w:t>
      </w:r>
      <w:r w:rsidRPr="006A7DA0">
        <w:t xml:space="preserve"> Департамента строительства, архитектуры и дорожного хозяйства Министерства экономического развития Приднестровской Молдавской Республики от </w:t>
      </w:r>
      <w:bookmarkStart w:id="2" w:name="_Hlk195521468"/>
      <w:r w:rsidR="000E23F5">
        <w:t>9</w:t>
      </w:r>
      <w:r w:rsidRPr="006A7DA0">
        <w:t xml:space="preserve"> </w:t>
      </w:r>
      <w:r>
        <w:t>апре</w:t>
      </w:r>
      <w:r w:rsidRPr="006A7DA0">
        <w:t>ля 202</w:t>
      </w:r>
      <w:r>
        <w:t>5</w:t>
      </w:r>
      <w:r w:rsidRPr="006A7DA0">
        <w:t xml:space="preserve"> года</w:t>
      </w:r>
      <w:bookmarkEnd w:id="2"/>
      <w:r w:rsidRPr="006A7DA0">
        <w:t>.</w:t>
      </w:r>
    </w:p>
    <w:p w14:paraId="1ADEE067" w14:textId="77777777" w:rsidR="00BA7ED1" w:rsidRPr="002D0427" w:rsidRDefault="00BA7ED1" w:rsidP="00C45FC2">
      <w:pPr>
        <w:widowControl w:val="0"/>
        <w:ind w:firstLine="567"/>
        <w:jc w:val="both"/>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00C0CA97" w:rsidR="00BA7ED1" w:rsidRPr="002D0427" w:rsidRDefault="00F94D59" w:rsidP="00C45FC2">
      <w:pPr>
        <w:autoSpaceDE w:val="0"/>
        <w:autoSpaceDN w:val="0"/>
        <w:adjustRightInd w:val="0"/>
        <w:ind w:firstLine="567"/>
        <w:jc w:val="both"/>
      </w:pPr>
      <w:r w:rsidRPr="00FE46FA">
        <w:rPr>
          <w:bCs/>
        </w:rPr>
        <w:t>2</w:t>
      </w:r>
      <w:r w:rsidR="000E23F5" w:rsidRPr="00FE46FA">
        <w:rPr>
          <w:bCs/>
        </w:rPr>
        <w:t>1</w:t>
      </w:r>
      <w:r w:rsidR="00BA7ED1" w:rsidRPr="00FE46FA">
        <w:rPr>
          <w:bCs/>
        </w:rPr>
        <w:t xml:space="preserve"> </w:t>
      </w:r>
      <w:r w:rsidRPr="00FE46FA">
        <w:rPr>
          <w:bCs/>
        </w:rPr>
        <w:t>марта</w:t>
      </w:r>
      <w:r w:rsidR="00BA7ED1" w:rsidRPr="002D0427">
        <w:rPr>
          <w:bCs/>
        </w:rPr>
        <w:t xml:space="preserve"> 202</w:t>
      </w:r>
      <w:r w:rsidR="00F95C3F" w:rsidRPr="002D0427">
        <w:rPr>
          <w:bCs/>
        </w:rPr>
        <w:t>5</w:t>
      </w:r>
      <w:r w:rsidR="00BA7ED1" w:rsidRPr="002D0427">
        <w:rPr>
          <w:bCs/>
        </w:rPr>
        <w:t xml:space="preserve"> года </w:t>
      </w:r>
      <w:r w:rsidR="00F95C3F" w:rsidRPr="002D0427">
        <w:rPr>
          <w:color w:val="000000"/>
        </w:rPr>
        <w:t>МУП «ЖЭУК г. </w:t>
      </w:r>
      <w:r>
        <w:rPr>
          <w:color w:val="000000"/>
        </w:rPr>
        <w:t>Тирасполь</w:t>
      </w:r>
      <w:r w:rsidR="00F95C3F" w:rsidRPr="002D0427">
        <w:rPr>
          <w:color w:val="000000"/>
        </w:rPr>
        <w:t xml:space="preserve">»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00F95C3F" w:rsidRPr="002D0427">
        <w:t xml:space="preserve"> </w:t>
      </w:r>
      <w:r w:rsidR="00DE5FA4" w:rsidRPr="002D0427">
        <w:rPr>
          <w:bCs/>
        </w:rPr>
        <w:t xml:space="preserve">о проведении </w:t>
      </w:r>
      <w:r w:rsidR="00DE5FA4" w:rsidRPr="002D0427">
        <w:t>открытого аукциона</w:t>
      </w:r>
      <w:r w:rsidR="00DE5FA4" w:rsidRPr="002D0427">
        <w:rPr>
          <w:bCs/>
        </w:rPr>
        <w:t xml:space="preserve"> </w:t>
      </w:r>
      <w:r w:rsidR="00F95C3F" w:rsidRPr="002D0427">
        <w:rPr>
          <w:bCs/>
        </w:rPr>
        <w:t xml:space="preserve">и Документация об открытом аукционе </w:t>
      </w:r>
      <w:r w:rsidR="00BA7ED1" w:rsidRPr="002D0427">
        <w:rPr>
          <w:bCs/>
        </w:rPr>
        <w:t xml:space="preserve">по закупе </w:t>
      </w:r>
      <w:bookmarkStart w:id="3" w:name="_Hlk191556455"/>
      <w:r w:rsidR="00F95C3F" w:rsidRPr="002D0427">
        <w:rPr>
          <w:bCs/>
        </w:rPr>
        <w:t xml:space="preserve">№ </w:t>
      </w:r>
      <w:r w:rsidR="000E23F5" w:rsidRPr="002D0427">
        <w:t>1</w:t>
      </w:r>
      <w:r w:rsidR="000E23F5">
        <w:t>1</w:t>
      </w:r>
      <w:r w:rsidR="000E23F5" w:rsidRPr="002D0427">
        <w:t xml:space="preserve"> </w:t>
      </w:r>
      <w:r w:rsidR="000E23F5" w:rsidRPr="00727819">
        <w:t xml:space="preserve">(предмет закупки </w:t>
      </w:r>
      <w:r w:rsidR="000E23F5" w:rsidRPr="000E23F5">
        <w:t>«Капитальный ремонт зданий муниципального жилищного фонда»</w:t>
      </w:r>
      <w:r w:rsidR="00F95C3F" w:rsidRPr="002D0427">
        <w:rPr>
          <w:bCs/>
        </w:rPr>
        <w:t>)</w:t>
      </w:r>
      <w:r w:rsidR="002438D7" w:rsidRPr="002D0427">
        <w:t>.</w:t>
      </w:r>
      <w:bookmarkEnd w:id="3"/>
    </w:p>
    <w:p w14:paraId="56D84DD6" w14:textId="58D478EA" w:rsidR="00A94A8C" w:rsidRDefault="00F95C3F" w:rsidP="00A94A8C">
      <w:pPr>
        <w:autoSpaceDE w:val="0"/>
        <w:autoSpaceDN w:val="0"/>
        <w:adjustRightInd w:val="0"/>
        <w:ind w:firstLine="567"/>
        <w:jc w:val="both"/>
      </w:pPr>
      <w:r w:rsidRPr="002D0427">
        <w:rPr>
          <w:b/>
        </w:rPr>
        <w:t>2.1.</w:t>
      </w:r>
      <w:r w:rsidR="003A35D1" w:rsidRPr="002D0427">
        <w:t xml:space="preserve"> </w:t>
      </w:r>
      <w:r w:rsidR="00A94A8C">
        <w:t xml:space="preserve">В соответствии с подпунктом д) пункта 3 статьи 35 Закона </w:t>
      </w:r>
      <w:r w:rsidR="00A94A8C" w:rsidRPr="00A94A8C">
        <w:t>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A94A8C">
        <w:t>, в</w:t>
      </w:r>
      <w:r w:rsidR="00A94A8C" w:rsidRPr="00A94A8C">
        <w:t xml:space="preserve"> извещении о проведении открытого аукциона заказчик</w:t>
      </w:r>
      <w:r w:rsidR="00A94A8C">
        <w:t xml:space="preserve">, помимо иного, указывает </w:t>
      </w:r>
    </w:p>
    <w:p w14:paraId="72679454" w14:textId="30C8F960" w:rsidR="00401EAC" w:rsidRDefault="00401EAC" w:rsidP="00A94A8C">
      <w:pPr>
        <w:autoSpaceDE w:val="0"/>
        <w:autoSpaceDN w:val="0"/>
        <w:adjustRightInd w:val="0"/>
        <w:ind w:firstLine="567"/>
        <w:jc w:val="both"/>
      </w:pPr>
      <w:r>
        <w:t>-</w:t>
      </w:r>
      <w:r w:rsidR="00D843F9">
        <w:t> </w:t>
      </w:r>
      <w:r w:rsidRPr="00A94A8C">
        <w:t xml:space="preserve">преимущества, предоставляемые заказчиком в соответствии с Законом </w:t>
      </w:r>
      <w:r>
        <w:t xml:space="preserve">о закупках, </w:t>
      </w:r>
    </w:p>
    <w:p w14:paraId="79ABF64A" w14:textId="6E47AB7B" w:rsidR="00A94A8C" w:rsidRDefault="00A94A8C" w:rsidP="00401EAC">
      <w:pPr>
        <w:autoSpaceDE w:val="0"/>
        <w:autoSpaceDN w:val="0"/>
        <w:adjustRightInd w:val="0"/>
        <w:ind w:firstLine="567"/>
        <w:jc w:val="both"/>
      </w:pPr>
      <w:r>
        <w:t>-</w:t>
      </w:r>
      <w:r w:rsidR="00D843F9">
        <w:t> </w:t>
      </w:r>
      <w:r w:rsidRPr="00A94A8C">
        <w:t>требования, предъявляемые к участникам открытого аукциона,</w:t>
      </w:r>
      <w:r>
        <w:t xml:space="preserve"> </w:t>
      </w:r>
      <w:r w:rsidRPr="00A94A8C">
        <w:t xml:space="preserve">в соответствии с положениями статьи 21 настоящего Закона </w:t>
      </w:r>
      <w:r>
        <w:t>о закупках</w:t>
      </w:r>
      <w:r w:rsidR="00401EAC">
        <w:t>.</w:t>
      </w:r>
    </w:p>
    <w:p w14:paraId="6219936E" w14:textId="6BCC4DB0" w:rsidR="00A94A8C" w:rsidRDefault="00CA61B0" w:rsidP="00A94A8C">
      <w:pPr>
        <w:autoSpaceDE w:val="0"/>
        <w:autoSpaceDN w:val="0"/>
        <w:adjustRightInd w:val="0"/>
        <w:ind w:firstLine="567"/>
        <w:jc w:val="both"/>
      </w:pPr>
      <w:r w:rsidRPr="00CA61B0">
        <w:rPr>
          <w:b/>
          <w:bCs/>
        </w:rPr>
        <w:t>2.1.1.</w:t>
      </w:r>
      <w:r>
        <w:t> </w:t>
      </w:r>
      <w:r w:rsidR="00A94A8C">
        <w:t xml:space="preserve">Согласно пункту 1 статьи 19 Закона </w:t>
      </w:r>
      <w:r w:rsidR="00A94A8C" w:rsidRPr="00A94A8C">
        <w:t>о закупках</w:t>
      </w:r>
      <w:r w:rsidR="00A94A8C">
        <w:t>, при осуществлении закупок преимущества предоставляются следующим участникам закупки:</w:t>
      </w:r>
    </w:p>
    <w:p w14:paraId="0A39D142" w14:textId="77777777" w:rsidR="00A94A8C" w:rsidRDefault="00A94A8C" w:rsidP="00A94A8C">
      <w:pPr>
        <w:autoSpaceDE w:val="0"/>
        <w:autoSpaceDN w:val="0"/>
        <w:adjustRightInd w:val="0"/>
        <w:ind w:firstLine="567"/>
        <w:jc w:val="both"/>
      </w:pPr>
      <w:r>
        <w:t>а) учреждения и организации уголовно-исполнительной системы;</w:t>
      </w:r>
    </w:p>
    <w:p w14:paraId="671D92D6" w14:textId="77777777" w:rsidR="00A94A8C" w:rsidRDefault="00A94A8C" w:rsidP="00A94A8C">
      <w:pPr>
        <w:autoSpaceDE w:val="0"/>
        <w:autoSpaceDN w:val="0"/>
        <w:adjustRightInd w:val="0"/>
        <w:ind w:firstLine="567"/>
        <w:jc w:val="both"/>
      </w:pPr>
      <w:r>
        <w:t>б) организации, применяющие труд инвалидов;</w:t>
      </w:r>
    </w:p>
    <w:p w14:paraId="74970EFB" w14:textId="77777777" w:rsidR="00A94A8C" w:rsidRDefault="00A94A8C" w:rsidP="00A94A8C">
      <w:pPr>
        <w:autoSpaceDE w:val="0"/>
        <w:autoSpaceDN w:val="0"/>
        <w:adjustRightInd w:val="0"/>
        <w:ind w:firstLine="567"/>
        <w:jc w:val="both"/>
      </w:pPr>
      <w:r>
        <w:t>в) отечественные производители;</w:t>
      </w:r>
    </w:p>
    <w:p w14:paraId="62269AF5" w14:textId="77777777" w:rsidR="00A94A8C" w:rsidRDefault="00A94A8C" w:rsidP="00A94A8C">
      <w:pPr>
        <w:autoSpaceDE w:val="0"/>
        <w:autoSpaceDN w:val="0"/>
        <w:adjustRightInd w:val="0"/>
        <w:ind w:firstLine="567"/>
        <w:jc w:val="both"/>
      </w:pPr>
      <w:r>
        <w:t>г) отечественные импортеры.</w:t>
      </w:r>
    </w:p>
    <w:p w14:paraId="48CBBE23" w14:textId="60110242" w:rsidR="00550FBC" w:rsidRDefault="00A94A8C" w:rsidP="00A94A8C">
      <w:pPr>
        <w:autoSpaceDE w:val="0"/>
        <w:autoSpaceDN w:val="0"/>
        <w:adjustRightInd w:val="0"/>
        <w:ind w:firstLine="567"/>
        <w:jc w:val="both"/>
        <w:rPr>
          <w:i/>
          <w:iCs/>
        </w:rPr>
      </w:pPr>
      <w:r>
        <w:t>Вместе с тем, в пункте 1 Раздела 6 «Преимущества, требования к участникам закупки» Извещения, размещенного в Информационной системе в сфере закупок, заказчик</w:t>
      </w:r>
      <w:r w:rsidR="00401EAC">
        <w:t>ом</w:t>
      </w:r>
      <w:r>
        <w:t xml:space="preserve"> </w:t>
      </w:r>
      <w:r w:rsidR="00401EAC">
        <w:t>определен перечень категорий участников определения поставщика,</w:t>
      </w:r>
      <w:r>
        <w:t xml:space="preserve"> </w:t>
      </w:r>
      <w:r w:rsidR="00401EAC">
        <w:t xml:space="preserve">которым будет предоставлено </w:t>
      </w:r>
      <w:r>
        <w:t>преимуществ</w:t>
      </w:r>
      <w:r w:rsidR="00401EAC">
        <w:t>о</w:t>
      </w:r>
      <w:r>
        <w:t xml:space="preserve">, </w:t>
      </w:r>
      <w:r w:rsidR="00401EAC">
        <w:t>не</w:t>
      </w:r>
      <w:r>
        <w:t>предусмотренны</w:t>
      </w:r>
      <w:r w:rsidR="00401EAC">
        <w:t>й</w:t>
      </w:r>
      <w:r>
        <w:t xml:space="preserve"> пунктом 1 статьи 19 Закона о закупках</w:t>
      </w:r>
      <w:r w:rsidR="00401EAC">
        <w:t xml:space="preserve">, а именно: </w:t>
      </w:r>
      <w:r w:rsidR="00401EAC" w:rsidRPr="00401EAC">
        <w:rPr>
          <w:i/>
          <w:iCs/>
        </w:rPr>
        <w:t>«учреждения и организации уголовно-исполнительной системы</w:t>
      </w:r>
      <w:r w:rsidR="00401EAC">
        <w:rPr>
          <w:i/>
          <w:iCs/>
        </w:rPr>
        <w:t xml:space="preserve">, </w:t>
      </w:r>
      <w:r w:rsidR="00401EAC" w:rsidRPr="00401EAC">
        <w:rPr>
          <w:b/>
          <w:bCs/>
          <w:i/>
          <w:iCs/>
        </w:rPr>
        <w:t>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w:t>
      </w:r>
      <w:r w:rsidR="00401EAC">
        <w:rPr>
          <w:i/>
          <w:iCs/>
        </w:rPr>
        <w:t>;</w:t>
      </w:r>
      <w:r w:rsidR="00401EAC" w:rsidRPr="00401EAC">
        <w:rPr>
          <w:i/>
          <w:iCs/>
        </w:rPr>
        <w:t>»</w:t>
      </w:r>
      <w:r w:rsidR="00CA61B0">
        <w:rPr>
          <w:i/>
          <w:iCs/>
        </w:rPr>
        <w:t>.</w:t>
      </w:r>
    </w:p>
    <w:p w14:paraId="1EF684BE" w14:textId="77777777" w:rsidR="00CA61B0" w:rsidRDefault="00CA61B0" w:rsidP="00A94A8C">
      <w:pPr>
        <w:autoSpaceDE w:val="0"/>
        <w:autoSpaceDN w:val="0"/>
        <w:adjustRightInd w:val="0"/>
        <w:ind w:firstLine="567"/>
        <w:jc w:val="both"/>
        <w:rPr>
          <w:i/>
          <w:iCs/>
        </w:rPr>
      </w:pPr>
    </w:p>
    <w:p w14:paraId="06FD05B1" w14:textId="3C23A8ED" w:rsidR="00CA61B0" w:rsidRPr="00A32DB2" w:rsidRDefault="00CA61B0" w:rsidP="00CA61B0">
      <w:pPr>
        <w:widowControl w:val="0"/>
        <w:ind w:firstLine="567"/>
        <w:jc w:val="both"/>
        <w:rPr>
          <w:bCs/>
        </w:rPr>
      </w:pPr>
      <w:r w:rsidRPr="00A32DB2">
        <w:rPr>
          <w:b/>
        </w:rPr>
        <w:t>2.</w:t>
      </w:r>
      <w:r>
        <w:rPr>
          <w:b/>
        </w:rPr>
        <w:t>1.</w:t>
      </w:r>
      <w:r w:rsidRPr="00A32DB2">
        <w:rPr>
          <w:b/>
        </w:rPr>
        <w:t>2.</w:t>
      </w:r>
      <w:r w:rsidRPr="00A32DB2">
        <w:rPr>
          <w:bCs/>
        </w:rPr>
        <w:t> </w:t>
      </w:r>
      <w:r w:rsidRPr="00A32DB2">
        <w:rPr>
          <w:bCs/>
          <w:color w:val="000000"/>
        </w:rPr>
        <w:t>В соответствии с нормами</w:t>
      </w:r>
      <w:r w:rsidRPr="00A32DB2">
        <w:rPr>
          <w:bCs/>
        </w:rPr>
        <w:t xml:space="preserve"> статьи 21 Закона о закупках при осуществлении закупки заказчик устанавливает следующие единые требования к участникам закупки:</w:t>
      </w:r>
    </w:p>
    <w:p w14:paraId="0142E014" w14:textId="77777777" w:rsidR="00CA61B0" w:rsidRDefault="00CA61B0" w:rsidP="00CA61B0">
      <w:pPr>
        <w:widowControl w:val="0"/>
        <w:ind w:firstLine="567"/>
        <w:jc w:val="both"/>
      </w:pPr>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D9B185C" w14:textId="77777777" w:rsidR="00CA61B0" w:rsidRDefault="00CA61B0" w:rsidP="00CA61B0">
      <w:pPr>
        <w:widowControl w:val="0"/>
        <w:ind w:firstLine="567"/>
        <w:jc w:val="both"/>
      </w:pPr>
      <w:r>
        <w:t>б) отсутствие проведения ликвидации участника закупки – юридического лица и отсутствие дела о банкротстве;</w:t>
      </w:r>
    </w:p>
    <w:p w14:paraId="42026AFF" w14:textId="77777777" w:rsidR="00CA61B0" w:rsidRDefault="00CA61B0" w:rsidP="00CA61B0">
      <w:pPr>
        <w:widowControl w:val="0"/>
        <w:ind w:firstLine="567"/>
        <w:jc w:val="both"/>
      </w:pPr>
      <w: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48C1479" w14:textId="605B3DDA" w:rsidR="00CA61B0" w:rsidRDefault="00CA61B0" w:rsidP="00CA61B0">
      <w:pPr>
        <w:widowControl w:val="0"/>
        <w:ind w:firstLine="567"/>
        <w:jc w:val="both"/>
      </w:pPr>
      <w: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w:t>
      </w:r>
      <w:r>
        <w:lastRenderedPageBreak/>
        <w:t>является:</w:t>
      </w:r>
    </w:p>
    <w:p w14:paraId="4CFA43B1" w14:textId="77777777" w:rsidR="00CA61B0" w:rsidRDefault="00CA61B0" w:rsidP="00CA61B0">
      <w:pPr>
        <w:widowControl w:val="0"/>
        <w:ind w:firstLine="567"/>
        <w:jc w:val="both"/>
      </w:pPr>
      <w:r>
        <w:t>1) физическим лицом (в том числе зарегистрированным в качестве индивидуального предпринимателя), являющимся участником закупки;</w:t>
      </w:r>
    </w:p>
    <w:p w14:paraId="3803C00F" w14:textId="77777777" w:rsidR="00CA61B0" w:rsidRDefault="00CA61B0" w:rsidP="00CA61B0">
      <w:pPr>
        <w:widowControl w:val="0"/>
        <w:ind w:firstLine="567"/>
        <w:jc w:val="both"/>
      </w:pPr>
      <w: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2EBC25D" w14:textId="77777777" w:rsidR="00CA61B0" w:rsidRDefault="00CA61B0" w:rsidP="00CA61B0">
      <w:pPr>
        <w:widowControl w:val="0"/>
        <w:ind w:firstLine="567"/>
        <w:jc w:val="both"/>
      </w:pPr>
      <w: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508300" w14:textId="73AAF8AC" w:rsidR="00CA61B0" w:rsidRDefault="00CA61B0" w:rsidP="00CA61B0">
      <w:pPr>
        <w:widowControl w:val="0"/>
        <w:ind w:firstLine="567"/>
        <w:jc w:val="both"/>
      </w:pPr>
      <w: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CBE837F" w14:textId="77777777" w:rsidR="00CA61B0" w:rsidRDefault="00CA61B0" w:rsidP="00CA61B0">
      <w:pPr>
        <w:widowControl w:val="0"/>
        <w:ind w:firstLine="567"/>
        <w:jc w:val="both"/>
      </w:pPr>
      <w: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C78509" w14:textId="0112E1B0" w:rsidR="00CA61B0" w:rsidRDefault="00CA61B0" w:rsidP="00CA61B0">
      <w:pPr>
        <w:widowControl w:val="0"/>
        <w:ind w:firstLine="567"/>
        <w:jc w:val="both"/>
      </w:pPr>
      <w:r>
        <w:t>Заказчик вправе по своему усмотрению устанавливать следующие требования:</w:t>
      </w:r>
    </w:p>
    <w:p w14:paraId="4847ABAC" w14:textId="77777777" w:rsidR="00CA61B0" w:rsidRDefault="00CA61B0" w:rsidP="00CA61B0">
      <w:pPr>
        <w:widowControl w:val="0"/>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47AAFB6" w14:textId="77777777" w:rsidR="00CA61B0" w:rsidRDefault="00CA61B0" w:rsidP="00CA61B0">
      <w:pPr>
        <w:widowControl w:val="0"/>
        <w:ind w:firstLine="567"/>
        <w:jc w:val="both"/>
      </w:pPr>
      <w:r>
        <w:t>б)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5E2DE18" w14:textId="796588FB" w:rsidR="00CA61B0" w:rsidRDefault="00CA61B0" w:rsidP="00CA61B0">
      <w:pPr>
        <w:widowControl w:val="0"/>
        <w:ind w:firstLine="567"/>
        <w:jc w:val="both"/>
        <w:rPr>
          <w:bCs/>
        </w:rPr>
      </w:pPr>
      <w:r>
        <w:rPr>
          <w:bCs/>
        </w:rPr>
        <w:t>Нормами пункта 3 статьи 21 Закона о закупках установлено, что и</w:t>
      </w:r>
      <w:r w:rsidRPr="00A32DB2">
        <w:rPr>
          <w:bCs/>
        </w:rPr>
        <w:t>нформация об установленных требованиях указывается заказчиком в извещении об осуществлении закупки и документации о закупке.</w:t>
      </w:r>
    </w:p>
    <w:p w14:paraId="4CDFEC17" w14:textId="2C2448A4" w:rsidR="00DF751D" w:rsidRPr="00A32DB2" w:rsidRDefault="00DF751D" w:rsidP="00CA61B0">
      <w:pPr>
        <w:widowControl w:val="0"/>
        <w:ind w:firstLine="567"/>
        <w:jc w:val="both"/>
        <w:rPr>
          <w:bCs/>
        </w:rPr>
      </w:pPr>
      <w:r>
        <w:rPr>
          <w:bCs/>
        </w:rPr>
        <w:t>Исходя из норм</w:t>
      </w:r>
      <w:r w:rsidR="00390C5D">
        <w:rPr>
          <w:bCs/>
        </w:rPr>
        <w:t>оположений</w:t>
      </w:r>
      <w:r>
        <w:rPr>
          <w:bCs/>
        </w:rPr>
        <w:t xml:space="preserve"> пункта 1 статьи 36 Закона о закупках д</w:t>
      </w:r>
      <w:r w:rsidRPr="00DF751D">
        <w:rPr>
          <w:bCs/>
        </w:rPr>
        <w:t>окументация об открытом аукционе наряду с</w:t>
      </w:r>
      <w:r w:rsidR="00390C5D">
        <w:rPr>
          <w:bCs/>
        </w:rPr>
        <w:t xml:space="preserve"> иной информацией должна содержаться</w:t>
      </w:r>
      <w:r w:rsidRPr="00DF751D">
        <w:rPr>
          <w:bCs/>
        </w:rPr>
        <w:t xml:space="preserve"> информаци</w:t>
      </w:r>
      <w:r w:rsidR="00390C5D">
        <w:rPr>
          <w:bCs/>
        </w:rPr>
        <w:t>я</w:t>
      </w:r>
      <w:r w:rsidRPr="00DF751D">
        <w:rPr>
          <w:bCs/>
        </w:rPr>
        <w:t>, указанн</w:t>
      </w:r>
      <w:r w:rsidR="00390C5D">
        <w:rPr>
          <w:bCs/>
        </w:rPr>
        <w:t>ая</w:t>
      </w:r>
      <w:r w:rsidRPr="00DF751D">
        <w:rPr>
          <w:bCs/>
        </w:rPr>
        <w:t xml:space="preserve"> в извещении о проведении такого аукциона</w:t>
      </w:r>
      <w:r w:rsidR="00390C5D">
        <w:rPr>
          <w:bCs/>
        </w:rPr>
        <w:t>.</w:t>
      </w:r>
    </w:p>
    <w:p w14:paraId="58F40CDE" w14:textId="6FAC560E" w:rsidR="00DF751D" w:rsidRPr="00017062" w:rsidRDefault="00DF751D" w:rsidP="00CA61B0">
      <w:pPr>
        <w:ind w:firstLine="567"/>
        <w:jc w:val="both"/>
      </w:pPr>
      <w:r w:rsidRPr="00DF751D">
        <w:t xml:space="preserve">Вместе с тем, в пункте </w:t>
      </w:r>
      <w:r>
        <w:t>2</w:t>
      </w:r>
      <w:r w:rsidRPr="00DF751D">
        <w:t xml:space="preserve"> Раздела 6 «</w:t>
      </w:r>
      <w:r>
        <w:t>Т</w:t>
      </w:r>
      <w:r w:rsidRPr="00A94A8C">
        <w:t>ребования</w:t>
      </w:r>
      <w:r>
        <w:t xml:space="preserve"> </w:t>
      </w:r>
      <w:r w:rsidRPr="00A94A8C">
        <w:t xml:space="preserve">к участникам </w:t>
      </w:r>
      <w:r>
        <w:t xml:space="preserve">и </w:t>
      </w:r>
      <w:r w:rsidRPr="00DF751D">
        <w:t>перечень документов, которые должны быть представлены</w:t>
      </w:r>
      <w:r>
        <w:t xml:space="preserve">» </w:t>
      </w:r>
      <w:r w:rsidRPr="00DF751D">
        <w:t>Извещения</w:t>
      </w:r>
      <w:r>
        <w:t xml:space="preserve"> и </w:t>
      </w:r>
      <w:bookmarkStart w:id="4" w:name="_Hlk195264840"/>
      <w:r w:rsidRPr="00DF751D">
        <w:t>Документаци</w:t>
      </w:r>
      <w:r>
        <w:t>и</w:t>
      </w:r>
      <w:r w:rsidRPr="00DF751D">
        <w:t xml:space="preserve"> об открытом аукционе по закупе № 1</w:t>
      </w:r>
      <w:r w:rsidR="004E4A0B">
        <w:t>1</w:t>
      </w:r>
      <w:r>
        <w:t>,</w:t>
      </w:r>
      <w:r w:rsidRPr="00DF751D">
        <w:t xml:space="preserve"> размещенн</w:t>
      </w:r>
      <w:r>
        <w:t>ых</w:t>
      </w:r>
      <w:r w:rsidRPr="00DF751D">
        <w:t xml:space="preserve"> в Информационной системе в сфере закупок, заказчиком </w:t>
      </w:r>
      <w:r>
        <w:t>не указан</w:t>
      </w:r>
      <w:r w:rsidR="00390C5D">
        <w:t>а</w:t>
      </w:r>
      <w:r w:rsidR="00390C5D" w:rsidRPr="00390C5D">
        <w:rPr>
          <w:bCs/>
        </w:rPr>
        <w:t xml:space="preserve"> </w:t>
      </w:r>
      <w:r w:rsidR="00390C5D">
        <w:rPr>
          <w:bCs/>
        </w:rPr>
        <w:t>и</w:t>
      </w:r>
      <w:r w:rsidR="00390C5D" w:rsidRPr="00A32DB2">
        <w:rPr>
          <w:bCs/>
        </w:rPr>
        <w:t>нформация об установленных требованиях</w:t>
      </w:r>
      <w:r w:rsidR="00390C5D">
        <w:rPr>
          <w:bCs/>
        </w:rPr>
        <w:t xml:space="preserve"> к</w:t>
      </w:r>
      <w:r w:rsidR="00390C5D" w:rsidRPr="00390C5D">
        <w:rPr>
          <w:bCs/>
        </w:rPr>
        <w:t xml:space="preserve"> участникам закупки</w:t>
      </w:r>
      <w:r w:rsidR="00390C5D">
        <w:rPr>
          <w:bCs/>
        </w:rPr>
        <w:t>, что нарушает требования статей 21, 35, 36 Закона о закупках.</w:t>
      </w:r>
    </w:p>
    <w:bookmarkEnd w:id="4"/>
    <w:p w14:paraId="4C327A8E" w14:textId="77777777" w:rsidR="00DF751D" w:rsidRPr="00017062" w:rsidRDefault="00DF751D" w:rsidP="00CA61B0">
      <w:pPr>
        <w:ind w:firstLine="567"/>
        <w:jc w:val="both"/>
      </w:pPr>
    </w:p>
    <w:p w14:paraId="7C827C16" w14:textId="566163AA" w:rsidR="000D212E" w:rsidRDefault="00F97D41" w:rsidP="000D212E">
      <w:pPr>
        <w:ind w:firstLine="567"/>
        <w:jc w:val="both"/>
      </w:pPr>
      <w:r w:rsidRPr="00933B71">
        <w:rPr>
          <w:b/>
          <w:bCs/>
        </w:rPr>
        <w:lastRenderedPageBreak/>
        <w:t>2.</w:t>
      </w:r>
      <w:r w:rsidRPr="00F97D41">
        <w:rPr>
          <w:b/>
          <w:bCs/>
        </w:rPr>
        <w:t>2</w:t>
      </w:r>
      <w:r w:rsidRPr="00933B71">
        <w:rPr>
          <w:b/>
          <w:bCs/>
        </w:rPr>
        <w:t>.</w:t>
      </w:r>
      <w:r w:rsidRPr="00933B71">
        <w:t> </w:t>
      </w:r>
      <w:r w:rsidR="000D212E">
        <w:t>В соответствии с статьей 6 Закона о закупках г</w:t>
      </w:r>
      <w:r w:rsidR="000D212E" w:rsidRPr="000D212E">
        <w:t>осударственная система в сфере закупок основывается на принципах открытости, прозрачности информации о государственной системе в сфере закупок</w:t>
      </w:r>
      <w:r w:rsidR="000D212E">
        <w:t>.</w:t>
      </w:r>
      <w:r w:rsidR="000D212E" w:rsidRPr="000D212E">
        <w:t xml:space="preserve"> </w:t>
      </w:r>
      <w:r w:rsidR="000D212E">
        <w:t>Открытость и прозрачность информации о государственной системе в сфере закупок обеспечиваются, в частности, путем ее размещения в информационной системе. Информация, предусмотренная настоящим Законом и размещенная в информационной системе, должна быть полной и достоверной.</w:t>
      </w:r>
    </w:p>
    <w:p w14:paraId="5374309E" w14:textId="2B732C98" w:rsidR="00F97D41" w:rsidRPr="00933B71" w:rsidRDefault="00F97D41" w:rsidP="00F97D41">
      <w:pPr>
        <w:ind w:firstLine="567"/>
        <w:jc w:val="both"/>
      </w:pPr>
      <w:r w:rsidRPr="00933B71">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329F631" w14:textId="481201E2" w:rsidR="006B2D2D" w:rsidRDefault="006B2D2D" w:rsidP="006B2D2D">
      <w:pPr>
        <w:ind w:firstLine="567"/>
        <w:jc w:val="both"/>
      </w:pPr>
      <w:r>
        <w:t>Во исполнение вышеуказанных норм Постановлением Правительства Приднестровской Молдавской Республики от 26 декабря 2019 года № 448 (САЗ 20-1) утверждено Положение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r w:rsidR="00F5718F">
        <w:t>.</w:t>
      </w:r>
      <w:r>
        <w:t xml:space="preserve"> </w:t>
      </w:r>
    </w:p>
    <w:p w14:paraId="649AE495" w14:textId="77025273" w:rsidR="00A31503" w:rsidRDefault="00F5718F" w:rsidP="00A31503">
      <w:pPr>
        <w:ind w:firstLine="567"/>
        <w:jc w:val="both"/>
      </w:pPr>
      <w:r w:rsidRPr="00F5718F">
        <w:rPr>
          <w:b/>
          <w:bCs/>
        </w:rPr>
        <w:t>2.2.1.</w:t>
      </w:r>
      <w:r>
        <w:rPr>
          <w:b/>
          <w:bCs/>
        </w:rPr>
        <w:t> </w:t>
      </w:r>
      <w:r w:rsidR="00A31503">
        <w:t xml:space="preserve">В соответствии с пунктом 4 </w:t>
      </w:r>
      <w:r w:rsidR="00A31503" w:rsidRPr="00933B71">
        <w:t xml:space="preserve">статьи 24 Закона о закупках </w:t>
      </w:r>
      <w:r w:rsidR="00A31503">
        <w:t xml:space="preserve">в контракте </w:t>
      </w:r>
      <w:r w:rsidR="00A31503" w:rsidRPr="00A31503">
        <w:rPr>
          <w:b/>
          <w:bCs/>
        </w:rPr>
        <w:t>должна</w:t>
      </w:r>
      <w:r w:rsidR="00A31503">
        <w:t xml:space="preserve">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Указанная информация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 </w:t>
      </w:r>
    </w:p>
    <w:p w14:paraId="3AFD4B3D" w14:textId="484538CD" w:rsidR="00F97D41" w:rsidRDefault="00A31503" w:rsidP="00A31503">
      <w:pPr>
        <w:ind w:firstLine="567"/>
        <w:jc w:val="both"/>
      </w:pPr>
      <w:r>
        <w:t xml:space="preserve">В контракте </w:t>
      </w:r>
      <w:r w:rsidRPr="00A31503">
        <w:rPr>
          <w:b/>
          <w:bCs/>
        </w:rPr>
        <w:t>должна</w:t>
      </w:r>
      <w:r>
        <w:t xml:space="preserve"> быть предусмотрена ответственность за непредставление вышеуказанной информации,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2AA83CBE" w14:textId="40AA488B" w:rsidR="006B2D2D" w:rsidRDefault="006B2D2D" w:rsidP="00A31503">
      <w:pPr>
        <w:ind w:firstLine="567"/>
        <w:jc w:val="both"/>
      </w:pPr>
      <w:r>
        <w:t xml:space="preserve">В нарушение норм пункта 4 статьи 24 Закона о закупках проект контракта, прилагаемый к </w:t>
      </w:r>
      <w:r w:rsidRPr="006B2D2D">
        <w:t>Документации об открытом аукционе по закупе № 1</w:t>
      </w:r>
      <w:r w:rsidR="004E4A0B">
        <w:t>1</w:t>
      </w:r>
      <w:r w:rsidRPr="006B2D2D">
        <w:t>, размещенны</w:t>
      </w:r>
      <w:r>
        <w:t>й</w:t>
      </w:r>
      <w:r w:rsidRPr="006B2D2D">
        <w:t xml:space="preserve"> в Информационной системе в сфере закупок, не </w:t>
      </w:r>
      <w:r>
        <w:t>содержит вышеуказанных обязанности поставщика (подрядчика, исполнителя)</w:t>
      </w:r>
      <w:r w:rsidRPr="006B2D2D">
        <w:t xml:space="preserve"> представлять информацию о всех соисполнителях, субподрядчиках</w:t>
      </w:r>
      <w:r>
        <w:t xml:space="preserve"> и условия об ответственности за непредставление вышеуказанной информации.</w:t>
      </w:r>
    </w:p>
    <w:p w14:paraId="10EDFF67" w14:textId="41BB1240" w:rsidR="006B2D2D" w:rsidRPr="00A55E4C" w:rsidRDefault="00F5718F" w:rsidP="00A31503">
      <w:pPr>
        <w:ind w:firstLine="567"/>
        <w:jc w:val="both"/>
      </w:pPr>
      <w:r w:rsidRPr="00F5718F">
        <w:rPr>
          <w:b/>
          <w:bCs/>
        </w:rPr>
        <w:t>2.2.</w:t>
      </w:r>
      <w:r>
        <w:rPr>
          <w:b/>
          <w:bCs/>
        </w:rPr>
        <w:t>2</w:t>
      </w:r>
      <w:r w:rsidRPr="00F5718F">
        <w:rPr>
          <w:b/>
          <w:bCs/>
        </w:rPr>
        <w:t>.</w:t>
      </w:r>
      <w:r>
        <w:rPr>
          <w:b/>
          <w:bCs/>
        </w:rPr>
        <w:t> </w:t>
      </w:r>
      <w:r w:rsidR="00A55E4C">
        <w:t>В</w:t>
      </w:r>
      <w:r w:rsidR="00A55E4C" w:rsidRPr="00DF751D">
        <w:t xml:space="preserve"> пункте </w:t>
      </w:r>
      <w:r w:rsidR="00A55E4C">
        <w:t>4</w:t>
      </w:r>
      <w:r w:rsidR="00A55E4C" w:rsidRPr="00DF751D">
        <w:t xml:space="preserve"> Раздела </w:t>
      </w:r>
      <w:r w:rsidR="00A55E4C">
        <w:t>4 «В</w:t>
      </w:r>
      <w:r w:rsidR="00A55E4C" w:rsidRPr="00A55E4C">
        <w:t>озможные условия оплаты (предоплата, оплата по факту или отсрочка платежа)</w:t>
      </w:r>
      <w:r w:rsidR="00A55E4C">
        <w:t xml:space="preserve">» </w:t>
      </w:r>
      <w:r w:rsidR="00A55E4C" w:rsidRPr="00DF751D">
        <w:t>Извещени</w:t>
      </w:r>
      <w:r w:rsidR="00A55E4C">
        <w:t xml:space="preserve">я и в </w:t>
      </w:r>
      <w:r w:rsidR="00A55E4C" w:rsidRPr="00DF751D">
        <w:t>Документаци</w:t>
      </w:r>
      <w:r w:rsidR="00A55E4C">
        <w:t>и</w:t>
      </w:r>
      <w:r w:rsidR="00A55E4C" w:rsidRPr="00DF751D">
        <w:t xml:space="preserve"> об открытом аукционе по закупе </w:t>
      </w:r>
      <w:r w:rsidR="00A55E4C">
        <w:br/>
      </w:r>
      <w:r w:rsidR="00A55E4C" w:rsidRPr="00DF751D">
        <w:t>№ 1</w:t>
      </w:r>
      <w:r w:rsidR="004E4A0B">
        <w:t>1</w:t>
      </w:r>
      <w:r w:rsidR="00A55E4C">
        <w:t>,</w:t>
      </w:r>
      <w:r w:rsidR="00A55E4C" w:rsidRPr="00DF751D">
        <w:t xml:space="preserve"> размещенн</w:t>
      </w:r>
      <w:r w:rsidR="00A55E4C">
        <w:t>ых</w:t>
      </w:r>
      <w:r w:rsidR="00A55E4C" w:rsidRPr="00DF751D">
        <w:t xml:space="preserve"> в Информационной системе в сфере закупок,</w:t>
      </w:r>
      <w:r w:rsidR="00A55E4C">
        <w:t xml:space="preserve"> заказчиком определено следующее условие оплаты: «</w:t>
      </w:r>
      <w:r w:rsidR="00A55E4C" w:rsidRPr="00A55E4C">
        <w:rPr>
          <w:b/>
          <w:bCs/>
          <w:i/>
          <w:iCs/>
        </w:rPr>
        <w:t>Отсрочка платежа 180 рабочих дней</w:t>
      </w:r>
      <w:r w:rsidR="00A55E4C">
        <w:t>».</w:t>
      </w:r>
    </w:p>
    <w:p w14:paraId="0F4BCCCB" w14:textId="177646CB" w:rsidR="006B2D2D" w:rsidRDefault="00A55E4C" w:rsidP="00A31503">
      <w:pPr>
        <w:ind w:firstLine="567"/>
        <w:jc w:val="both"/>
      </w:pPr>
      <w:r w:rsidRPr="00A55E4C">
        <w:t>П</w:t>
      </w:r>
      <w:r>
        <w:t>ри этом в пункте 2.4. проекта контракта</w:t>
      </w:r>
      <w:r w:rsidRPr="006B2D2D">
        <w:t>, размещенн</w:t>
      </w:r>
      <w:r>
        <w:t>ого</w:t>
      </w:r>
      <w:r w:rsidRPr="006B2D2D">
        <w:t xml:space="preserve"> в Информационной системе в сфере закупок,</w:t>
      </w:r>
      <w:r>
        <w:t xml:space="preserve"> указан следующий порядок расчета:</w:t>
      </w:r>
    </w:p>
    <w:p w14:paraId="35EE711D" w14:textId="5EC44AB7" w:rsidR="00A55E4C" w:rsidRPr="00A55E4C" w:rsidRDefault="00A55E4C" w:rsidP="00A31503">
      <w:pPr>
        <w:ind w:firstLine="567"/>
        <w:jc w:val="both"/>
      </w:pPr>
      <w:r>
        <w:t>«</w:t>
      </w:r>
      <w:r w:rsidRPr="000D212E">
        <w:rPr>
          <w:i/>
          <w:iCs/>
        </w:rPr>
        <w:t>2.4. Расчет по настоящему контракту производится</w:t>
      </w:r>
      <w:r w:rsidR="000D212E" w:rsidRPr="000D212E">
        <w:rPr>
          <w:i/>
          <w:iCs/>
        </w:rPr>
        <w:t xml:space="preserve"> Заказчиком за фактически выполненные работы в безналичной форме путем перечисления денежных средств в рублях Приднестровской Молдавской Республики на расчетный счет Подрядчика </w:t>
      </w:r>
      <w:r w:rsidR="000D212E" w:rsidRPr="000D212E">
        <w:rPr>
          <w:b/>
          <w:bCs/>
          <w:i/>
          <w:iCs/>
        </w:rPr>
        <w:t>в течении 180 дней рабочих дней</w:t>
      </w:r>
      <w:r w:rsidR="000D212E" w:rsidRPr="000D212E">
        <w:rPr>
          <w:i/>
          <w:iCs/>
        </w:rPr>
        <w:t xml:space="preserve"> с момента подписания Сторонами Акта выполненных работ</w:t>
      </w:r>
      <w:r>
        <w:t>»</w:t>
      </w:r>
      <w:r w:rsidR="000D212E">
        <w:t>.</w:t>
      </w:r>
    </w:p>
    <w:p w14:paraId="2FA73A23" w14:textId="10E1981F" w:rsidR="00F5718F" w:rsidRPr="00A55E4C" w:rsidRDefault="00F824AA" w:rsidP="00A31503">
      <w:pPr>
        <w:ind w:firstLine="567"/>
        <w:jc w:val="both"/>
      </w:pPr>
      <w:r>
        <w:t>Указание различных условий оплаты повлекло нарушение требований статей 6 и 24 Закона о закупках.</w:t>
      </w:r>
    </w:p>
    <w:p w14:paraId="0E2DB7BA" w14:textId="77777777" w:rsidR="006B2D2D" w:rsidRPr="00A55E4C" w:rsidRDefault="006B2D2D" w:rsidP="00A31503">
      <w:pPr>
        <w:ind w:firstLine="567"/>
        <w:jc w:val="both"/>
      </w:pPr>
    </w:p>
    <w:p w14:paraId="6861A167" w14:textId="2C77423C" w:rsidR="005F43B5" w:rsidRDefault="00712F1A" w:rsidP="00712F1A">
      <w:pPr>
        <w:ind w:firstLine="567"/>
        <w:jc w:val="both"/>
      </w:pPr>
      <w:r w:rsidRPr="00F5718F">
        <w:rPr>
          <w:b/>
          <w:bCs/>
        </w:rPr>
        <w:t>2.</w:t>
      </w:r>
      <w:r>
        <w:rPr>
          <w:b/>
          <w:bCs/>
        </w:rPr>
        <w:t>3</w:t>
      </w:r>
      <w:r w:rsidRPr="00F5718F">
        <w:rPr>
          <w:b/>
          <w:bCs/>
        </w:rPr>
        <w:t>.</w:t>
      </w:r>
      <w:r>
        <w:rPr>
          <w:b/>
          <w:bCs/>
        </w:rPr>
        <w:t> </w:t>
      </w:r>
      <w:r>
        <w:t>В</w:t>
      </w:r>
      <w:r w:rsidRPr="00DF751D">
        <w:t xml:space="preserve"> пункте </w:t>
      </w:r>
      <w:r>
        <w:t>4</w:t>
      </w:r>
      <w:r w:rsidRPr="00DF751D">
        <w:t xml:space="preserve"> Раздела </w:t>
      </w:r>
      <w:r>
        <w:t>5 «</w:t>
      </w:r>
      <w:r w:rsidR="005F43B5">
        <w:t>И</w:t>
      </w:r>
      <w:r w:rsidR="005F43B5" w:rsidRPr="005F43B5">
        <w:t>ная информация, позволяющая участникам закупки правильно сформировать и представить заявки на участие в закупке</w:t>
      </w:r>
      <w:r>
        <w:t xml:space="preserve">» </w:t>
      </w:r>
      <w:r w:rsidRPr="00DF751D">
        <w:t>Извещени</w:t>
      </w:r>
      <w:r>
        <w:t xml:space="preserve">я и в </w:t>
      </w:r>
      <w:r w:rsidRPr="00DF751D">
        <w:t>Документаци</w:t>
      </w:r>
      <w:r>
        <w:t>и</w:t>
      </w:r>
      <w:r w:rsidRPr="00DF751D">
        <w:t xml:space="preserve"> об открытом аукционе по закуп</w:t>
      </w:r>
      <w:r w:rsidR="005F43B5">
        <w:t>к</w:t>
      </w:r>
      <w:r w:rsidRPr="00DF751D">
        <w:t>е № 1</w:t>
      </w:r>
      <w:r w:rsidR="004E4A0B">
        <w:t>1</w:t>
      </w:r>
      <w:r>
        <w:t>,</w:t>
      </w:r>
      <w:r w:rsidRPr="00DF751D">
        <w:t xml:space="preserve"> размещенн</w:t>
      </w:r>
      <w:r>
        <w:t>ых</w:t>
      </w:r>
      <w:r w:rsidRPr="00DF751D">
        <w:t xml:space="preserve"> в Информационной системе в сфере закупок,</w:t>
      </w:r>
      <w:r>
        <w:t xml:space="preserve"> заказчиком </w:t>
      </w:r>
      <w:r w:rsidR="005F43B5">
        <w:t xml:space="preserve">помимо иного </w:t>
      </w:r>
      <w:r>
        <w:t xml:space="preserve">определено следующее: </w:t>
      </w:r>
    </w:p>
    <w:p w14:paraId="525FF5F4" w14:textId="152C87C7" w:rsidR="00712F1A" w:rsidRDefault="00712F1A" w:rsidP="00712F1A">
      <w:pPr>
        <w:ind w:firstLine="567"/>
        <w:jc w:val="both"/>
        <w:rPr>
          <w:i/>
          <w:iCs/>
        </w:rPr>
      </w:pPr>
      <w:r>
        <w:t>«</w:t>
      </w:r>
      <w:r w:rsidR="005F43B5" w:rsidRPr="005F43B5">
        <w:rPr>
          <w:i/>
          <w:iCs/>
        </w:rPr>
        <w:t xml:space="preserve">В соответствии с Приказом Министерства экономического развития Приднестровской Молдавской Республики № 645 от 16.11.2010г «Об установлении </w:t>
      </w:r>
      <w:r w:rsidR="005F43B5" w:rsidRPr="005F43B5">
        <w:rPr>
          <w:i/>
          <w:iCs/>
        </w:rPr>
        <w:lastRenderedPageBreak/>
        <w:t>предельных уровней (нормативов) рентабельности, которые применяются к перечню товаров (работ, услуг), производимых (осуществляемых, оказываемых) в сфере естественных монополий и социально значимых товаров (работ, услуг) и об установлении предельных уровней торговой надбавки к отпускной цене или цене приобретения, которые применяются к перечню социально значимых товаров (работ, услуг)</w:t>
      </w:r>
      <w:r w:rsidRPr="005F43B5">
        <w:rPr>
          <w:i/>
          <w:iCs/>
        </w:rPr>
        <w:t>»</w:t>
      </w:r>
      <w:r w:rsidR="005F43B5" w:rsidRPr="005F43B5">
        <w:rPr>
          <w:i/>
          <w:iCs/>
        </w:rPr>
        <w:t>, рентабельность не может превышать 10%»</w:t>
      </w:r>
      <w:r w:rsidRPr="005F43B5">
        <w:rPr>
          <w:i/>
          <w:iCs/>
        </w:rPr>
        <w:t>.</w:t>
      </w:r>
    </w:p>
    <w:p w14:paraId="59C45C5E" w14:textId="5E0F37A2" w:rsidR="00017062" w:rsidRDefault="00B35167" w:rsidP="00712F1A">
      <w:pPr>
        <w:ind w:firstLine="567"/>
        <w:jc w:val="both"/>
      </w:pPr>
      <w:r>
        <w:t>Следует отметить, что</w:t>
      </w:r>
      <w:r w:rsidR="00EC1A01">
        <w:t xml:space="preserve"> установление ограничения рентабельности работ </w:t>
      </w:r>
      <w:r>
        <w:t>в</w:t>
      </w:r>
      <w:r w:rsidR="00EC1A01">
        <w:t xml:space="preserve"> договоре подряда на </w:t>
      </w:r>
      <w:r w:rsidR="004E4A0B" w:rsidRPr="004E4A0B">
        <w:t xml:space="preserve">Капитальный ремонт фасада </w:t>
      </w:r>
      <w:r w:rsidR="00EC1A01" w:rsidRPr="00EC1A01">
        <w:t>на домах муниципального жилищного фонда</w:t>
      </w:r>
      <w:r w:rsidR="00EC1A01">
        <w:t xml:space="preserve">, </w:t>
      </w:r>
      <w:r w:rsidR="007D20C2">
        <w:br/>
      </w:r>
      <w:r w:rsidR="00EC1A01">
        <w:t>не</w:t>
      </w:r>
      <w:r>
        <w:t xml:space="preserve"> соответств</w:t>
      </w:r>
      <w:r w:rsidR="00EC1A01">
        <w:t>ует нормам</w:t>
      </w:r>
      <w:r>
        <w:t xml:space="preserve"> Закон</w:t>
      </w:r>
      <w:r w:rsidR="00EC1A01">
        <w:t>а</w:t>
      </w:r>
      <w:r>
        <w:t xml:space="preserve"> </w:t>
      </w:r>
      <w:r w:rsidRPr="00B35167">
        <w:t>Приднестровской Молдавской Республики от 31 декабря 2004 года № 513-З-III «О ценах (тарифах) и ценообразовании» (САЗ 05-1)</w:t>
      </w:r>
      <w:r w:rsidR="00EC1A01">
        <w:t>.</w:t>
      </w:r>
    </w:p>
    <w:p w14:paraId="0AE406B5" w14:textId="77777777" w:rsidR="00017062" w:rsidRPr="00017062" w:rsidRDefault="00017062" w:rsidP="00712F1A">
      <w:pPr>
        <w:ind w:firstLine="567"/>
        <w:jc w:val="both"/>
      </w:pPr>
    </w:p>
    <w:p w14:paraId="52E82F45" w14:textId="0F389E3D" w:rsidR="003D75DD" w:rsidRPr="004E4CDF" w:rsidRDefault="003D75DD" w:rsidP="003D75DD">
      <w:pPr>
        <w:widowControl w:val="0"/>
        <w:ind w:firstLine="567"/>
        <w:jc w:val="both"/>
        <w:rPr>
          <w:b/>
        </w:rPr>
      </w:pPr>
      <w:r w:rsidRPr="003D75DD">
        <w:rPr>
          <w:b/>
          <w:bCs/>
        </w:rPr>
        <w:t>2.4.</w:t>
      </w:r>
      <w:r w:rsidRPr="00505BC5">
        <w:rPr>
          <w:b/>
        </w:rPr>
        <w:t> </w:t>
      </w:r>
      <w:r w:rsidRPr="004E4CDF">
        <w:rPr>
          <w:bCs/>
        </w:rPr>
        <w:t xml:space="preserve">Исходя из норм пункта 1 статьи 16 Закона о закупках </w:t>
      </w:r>
      <w:r w:rsidRPr="00EC1A01">
        <w:t>начальн</w:t>
      </w:r>
      <w:r>
        <w:t>ая</w:t>
      </w:r>
      <w:r w:rsidRPr="00EC1A01">
        <w:t xml:space="preserve"> (максимальн</w:t>
      </w:r>
      <w:r>
        <w:t>ая</w:t>
      </w:r>
      <w:r w:rsidRPr="00EC1A01">
        <w:t>) цен</w:t>
      </w:r>
      <w:r>
        <w:t>а</w:t>
      </w:r>
      <w:r w:rsidRPr="00EC1A01">
        <w:t xml:space="preserve"> контракта</w:t>
      </w:r>
      <w:r w:rsidRPr="004E4CDF">
        <w:rPr>
          <w:bCs/>
        </w:rPr>
        <w:t xml:space="preserve">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306A4242" w14:textId="44700936" w:rsidR="003D75DD" w:rsidRPr="004E4CDF" w:rsidRDefault="003D75DD" w:rsidP="003D75DD">
      <w:pPr>
        <w:widowControl w:val="0"/>
        <w:ind w:firstLine="567"/>
        <w:jc w:val="both"/>
        <w:rPr>
          <w:bCs/>
        </w:rPr>
      </w:pPr>
      <w:r w:rsidRPr="004E4CDF">
        <w:rPr>
          <w:bCs/>
        </w:rPr>
        <w:t xml:space="preserve">Согласно статье 16 Закона о закупках </w:t>
      </w:r>
      <w:r w:rsidRPr="00EC1A01">
        <w:t>начальн</w:t>
      </w:r>
      <w:r>
        <w:t>ая</w:t>
      </w:r>
      <w:r w:rsidRPr="00EC1A01">
        <w:t xml:space="preserve"> (максимальн</w:t>
      </w:r>
      <w:r>
        <w:t>ая</w:t>
      </w:r>
      <w:r w:rsidRPr="00EC1A01">
        <w:t>) цен</w:t>
      </w:r>
      <w:r>
        <w:t>а</w:t>
      </w:r>
      <w:r w:rsidRPr="00EC1A01">
        <w:t xml:space="preserve"> контракта</w:t>
      </w:r>
      <w:r w:rsidRPr="004E4CDF">
        <w:rPr>
          <w:bCs/>
        </w:rPr>
        <w:t xml:space="preserve"> определяется и обосновывается заказчиком посредством применения следующих методов:</w:t>
      </w:r>
    </w:p>
    <w:p w14:paraId="777CBB42" w14:textId="77777777" w:rsidR="003D75DD" w:rsidRPr="004E4CDF" w:rsidRDefault="003D75DD" w:rsidP="003D75DD">
      <w:pPr>
        <w:widowControl w:val="0"/>
        <w:ind w:firstLine="567"/>
        <w:jc w:val="both"/>
        <w:rPr>
          <w:bCs/>
        </w:rPr>
      </w:pPr>
      <w:r w:rsidRPr="004E4CDF">
        <w:rPr>
          <w:bCs/>
        </w:rPr>
        <w:t>а) метод сопоставимых рыночных цен (анализ рынка);</w:t>
      </w:r>
    </w:p>
    <w:p w14:paraId="0728D8A7" w14:textId="77777777" w:rsidR="003D75DD" w:rsidRPr="004E4CDF" w:rsidRDefault="003D75DD" w:rsidP="003D75DD">
      <w:pPr>
        <w:widowControl w:val="0"/>
        <w:ind w:firstLine="567"/>
        <w:jc w:val="both"/>
        <w:rPr>
          <w:bCs/>
        </w:rPr>
      </w:pPr>
      <w:r w:rsidRPr="004E4CDF">
        <w:rPr>
          <w:bCs/>
        </w:rPr>
        <w:t>б) тарифный метод;</w:t>
      </w:r>
    </w:p>
    <w:p w14:paraId="450C33F1" w14:textId="77777777" w:rsidR="003D75DD" w:rsidRPr="004E4CDF" w:rsidRDefault="003D75DD" w:rsidP="003D75DD">
      <w:pPr>
        <w:widowControl w:val="0"/>
        <w:ind w:firstLine="567"/>
        <w:jc w:val="both"/>
        <w:rPr>
          <w:bCs/>
        </w:rPr>
      </w:pPr>
      <w:r w:rsidRPr="004E4CDF">
        <w:rPr>
          <w:bCs/>
        </w:rPr>
        <w:t>в) проектно-сметный метод;</w:t>
      </w:r>
    </w:p>
    <w:p w14:paraId="00318403" w14:textId="77777777" w:rsidR="003D75DD" w:rsidRPr="004E4CDF" w:rsidRDefault="003D75DD" w:rsidP="003D75DD">
      <w:pPr>
        <w:widowControl w:val="0"/>
        <w:ind w:firstLine="567"/>
        <w:jc w:val="both"/>
        <w:rPr>
          <w:bCs/>
        </w:rPr>
      </w:pPr>
      <w:r w:rsidRPr="004E4CDF">
        <w:rPr>
          <w:bCs/>
        </w:rPr>
        <w:t>г) затратный метод.</w:t>
      </w:r>
    </w:p>
    <w:p w14:paraId="06A22A4E" w14:textId="4A9EB90E" w:rsidR="003D75DD" w:rsidRPr="004E4CDF" w:rsidRDefault="00F43F2A" w:rsidP="003D75DD">
      <w:pPr>
        <w:widowControl w:val="0"/>
        <w:ind w:firstLine="567"/>
        <w:jc w:val="both"/>
        <w:rPr>
          <w:bCs/>
        </w:rPr>
      </w:pPr>
      <w:r w:rsidRPr="00F43F2A">
        <w:rPr>
          <w:bCs/>
        </w:rPr>
        <w:t>В соответствии с закупочной документацией и обоснования начальной (максимальной) цены контракта по вышеуказанной закупке</w:t>
      </w:r>
      <w:r w:rsidR="003D75DD" w:rsidRPr="00DD7853">
        <w:rPr>
          <w:bCs/>
        </w:rPr>
        <w:t xml:space="preserve"> </w:t>
      </w:r>
      <w:r w:rsidRPr="003D75DD">
        <w:t>МУП «ЖЭУК г. Тирасполь»</w:t>
      </w:r>
      <w:r w:rsidR="003D75DD" w:rsidRPr="00DD7853">
        <w:rPr>
          <w:bCs/>
        </w:rPr>
        <w:t xml:space="preserve"> </w:t>
      </w:r>
      <w:r w:rsidR="003D75DD" w:rsidRPr="004E4CDF">
        <w:rPr>
          <w:bCs/>
        </w:rPr>
        <w:t>для определения цены контракта по данн</w:t>
      </w:r>
      <w:r>
        <w:rPr>
          <w:bCs/>
        </w:rPr>
        <w:t>ой</w:t>
      </w:r>
      <w:r w:rsidR="003D75DD" w:rsidRPr="004E4CDF">
        <w:rPr>
          <w:bCs/>
        </w:rPr>
        <w:t xml:space="preserve"> закупк</w:t>
      </w:r>
      <w:r>
        <w:rPr>
          <w:bCs/>
        </w:rPr>
        <w:t>е</w:t>
      </w:r>
      <w:r w:rsidR="003D75DD" w:rsidRPr="004E4CDF">
        <w:rPr>
          <w:bCs/>
        </w:rPr>
        <w:t xml:space="preserve"> применен проектно-сметный метод.</w:t>
      </w:r>
    </w:p>
    <w:p w14:paraId="163DA332" w14:textId="77777777" w:rsidR="003D75DD" w:rsidRPr="004E4CDF" w:rsidRDefault="003D75DD" w:rsidP="003D75DD">
      <w:pPr>
        <w:widowControl w:val="0"/>
        <w:ind w:firstLine="567"/>
        <w:jc w:val="both"/>
        <w:rPr>
          <w:bCs/>
        </w:rPr>
      </w:pPr>
      <w:r w:rsidRPr="004E4CDF">
        <w:rPr>
          <w:bCs/>
        </w:rPr>
        <w:t>Исходя из норм пункта 7 статьи 16 Закона о закупках проектно-сметный метод заключается в определении цены контракта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 утвержденными в соответствии с законодательством Приднестровской Молдавской Республики в сфере строительства.</w:t>
      </w:r>
    </w:p>
    <w:p w14:paraId="20DBC3B6" w14:textId="175DD7CD" w:rsidR="00F43F2A" w:rsidRPr="0062395A" w:rsidRDefault="00F43F2A" w:rsidP="00F43F2A">
      <w:pPr>
        <w:ind w:firstLine="567"/>
        <w:jc w:val="both"/>
        <w:rPr>
          <w:rFonts w:eastAsia="Calibri"/>
        </w:rPr>
      </w:pPr>
      <w:r w:rsidRPr="0062395A">
        <w:rPr>
          <w:rFonts w:eastAsia="Calibri"/>
        </w:rPr>
        <w:t xml:space="preserve">Министерством экономического развития Приднестровской Молдавской Республики письмом от 1 </w:t>
      </w:r>
      <w:r>
        <w:rPr>
          <w:rFonts w:eastAsia="Calibri"/>
        </w:rPr>
        <w:t>апреля</w:t>
      </w:r>
      <w:r w:rsidRPr="0062395A">
        <w:rPr>
          <w:rFonts w:eastAsia="Calibri"/>
        </w:rPr>
        <w:t xml:space="preserve"> 202</w:t>
      </w:r>
      <w:r>
        <w:rPr>
          <w:rFonts w:eastAsia="Calibri"/>
        </w:rPr>
        <w:t>5</w:t>
      </w:r>
      <w:r w:rsidRPr="0062395A">
        <w:rPr>
          <w:rFonts w:eastAsia="Calibri"/>
        </w:rPr>
        <w:t xml:space="preserve"> года исх. № 01-2</w:t>
      </w:r>
      <w:r>
        <w:rPr>
          <w:rFonts w:eastAsia="Calibri"/>
        </w:rPr>
        <w:t>6</w:t>
      </w:r>
      <w:r w:rsidRPr="0062395A">
        <w:rPr>
          <w:rFonts w:eastAsia="Calibri"/>
        </w:rPr>
        <w:t>/</w:t>
      </w:r>
      <w:r>
        <w:rPr>
          <w:rFonts w:eastAsia="Calibri"/>
        </w:rPr>
        <w:t>30</w:t>
      </w:r>
      <w:r w:rsidR="0090175E">
        <w:rPr>
          <w:rFonts w:eastAsia="Calibri"/>
        </w:rPr>
        <w:t>7</w:t>
      </w:r>
      <w:r w:rsidRPr="0062395A">
        <w:rPr>
          <w:rFonts w:eastAsia="Calibri"/>
        </w:rPr>
        <w:t xml:space="preserve"> запрошена </w:t>
      </w:r>
      <w:r w:rsidRPr="0062395A">
        <w:t>информация и документы</w:t>
      </w:r>
      <w:r w:rsidRPr="0062395A">
        <w:rPr>
          <w:rFonts w:eastAsia="Calibri"/>
        </w:rPr>
        <w:t xml:space="preserve">, на основании которой сформирована начальная (максимальная) цена контракта </w:t>
      </w:r>
      <w:r w:rsidRPr="0062395A">
        <w:rPr>
          <w:color w:val="000000" w:themeColor="text1"/>
        </w:rPr>
        <w:t xml:space="preserve">по </w:t>
      </w:r>
      <w:r w:rsidRPr="0062395A">
        <w:t>данной</w:t>
      </w:r>
      <w:r w:rsidRPr="0062395A">
        <w:rPr>
          <w:color w:val="000000" w:themeColor="text1"/>
        </w:rPr>
        <w:t xml:space="preserve"> закупке</w:t>
      </w:r>
      <w:r>
        <w:rPr>
          <w:color w:val="000000" w:themeColor="text1"/>
        </w:rPr>
        <w:t xml:space="preserve"> </w:t>
      </w:r>
      <w:r w:rsidRPr="00F43F2A">
        <w:rPr>
          <w:color w:val="000000" w:themeColor="text1"/>
        </w:rPr>
        <w:t>(проектно-сметную документацию с приложением подтверждающих документов по обоснованию цен на сырье и материалы и т.п.).</w:t>
      </w:r>
    </w:p>
    <w:p w14:paraId="14C4EF57" w14:textId="11EA244E" w:rsidR="00100791" w:rsidRPr="00100791" w:rsidRDefault="00F43F2A" w:rsidP="00100791">
      <w:pPr>
        <w:widowControl w:val="0"/>
        <w:ind w:firstLine="567"/>
        <w:jc w:val="both"/>
        <w:rPr>
          <w:bCs/>
        </w:rPr>
      </w:pPr>
      <w:bookmarkStart w:id="5" w:name="_Hlk195521975"/>
      <w:r w:rsidRPr="005875EC">
        <w:rPr>
          <w:bCs/>
        </w:rPr>
        <w:t xml:space="preserve">МУП «ЖЭУК г. Тирасполь» </w:t>
      </w:r>
      <w:bookmarkEnd w:id="5"/>
      <w:r w:rsidRPr="005875EC">
        <w:rPr>
          <w:bCs/>
        </w:rPr>
        <w:t xml:space="preserve">письмом от 2 апреля 2025 года исх. № 01-05/119,120 </w:t>
      </w:r>
      <w:r w:rsidR="003D75DD" w:rsidRPr="005875EC">
        <w:rPr>
          <w:bCs/>
        </w:rPr>
        <w:t>в адрес Министерства экономического развития Приднестровской Молдавской Республики представлен</w:t>
      </w:r>
      <w:r w:rsidRPr="005875EC">
        <w:rPr>
          <w:bCs/>
        </w:rPr>
        <w:t>а</w:t>
      </w:r>
      <w:r w:rsidR="003D75DD" w:rsidRPr="005875EC">
        <w:rPr>
          <w:bCs/>
        </w:rPr>
        <w:t xml:space="preserve"> </w:t>
      </w:r>
      <w:r w:rsidR="00100791" w:rsidRPr="00100791">
        <w:rPr>
          <w:bCs/>
        </w:rPr>
        <w:t>сметн</w:t>
      </w:r>
      <w:r w:rsidR="00100791">
        <w:rPr>
          <w:bCs/>
        </w:rPr>
        <w:t>ая</w:t>
      </w:r>
      <w:r w:rsidR="00100791" w:rsidRPr="00100791">
        <w:rPr>
          <w:bCs/>
        </w:rPr>
        <w:t xml:space="preserve"> документаци</w:t>
      </w:r>
      <w:r w:rsidR="00100791">
        <w:rPr>
          <w:bCs/>
        </w:rPr>
        <w:t>я</w:t>
      </w:r>
      <w:r w:rsidR="00100791" w:rsidRPr="00100791">
        <w:rPr>
          <w:bCs/>
        </w:rPr>
        <w:t xml:space="preserve"> на общую сумму 1 393 578 руб., а именно:</w:t>
      </w:r>
    </w:p>
    <w:p w14:paraId="621E9DDE" w14:textId="77777777" w:rsidR="00100791" w:rsidRPr="00100791" w:rsidRDefault="00100791" w:rsidP="00100791">
      <w:pPr>
        <w:widowControl w:val="0"/>
        <w:ind w:firstLine="567"/>
        <w:jc w:val="both"/>
        <w:rPr>
          <w:bCs/>
        </w:rPr>
      </w:pPr>
      <w:r w:rsidRPr="00100791">
        <w:rPr>
          <w:bCs/>
        </w:rPr>
        <w:t xml:space="preserve">1. Локальная смета № 1- на ремонт фасада по объекту: «пер. Раевского, 2» на общую сумму 347 342 руб.; </w:t>
      </w:r>
    </w:p>
    <w:p w14:paraId="4B9B2F81" w14:textId="77777777" w:rsidR="00100791" w:rsidRPr="00100791" w:rsidRDefault="00100791" w:rsidP="00100791">
      <w:pPr>
        <w:widowControl w:val="0"/>
        <w:ind w:firstLine="567"/>
        <w:jc w:val="both"/>
        <w:rPr>
          <w:bCs/>
        </w:rPr>
      </w:pPr>
      <w:r w:rsidRPr="00100791">
        <w:rPr>
          <w:bCs/>
        </w:rPr>
        <w:t>2. Локальная смета № 2 – на ремонт фасада по объекту: «ул. Ленина, 33» на общую сумму 405 931 руб.;</w:t>
      </w:r>
    </w:p>
    <w:p w14:paraId="1B7A4A3F" w14:textId="77777777" w:rsidR="00100791" w:rsidRPr="00100791" w:rsidRDefault="00100791" w:rsidP="00100791">
      <w:pPr>
        <w:widowControl w:val="0"/>
        <w:ind w:firstLine="567"/>
        <w:jc w:val="both"/>
        <w:rPr>
          <w:bCs/>
        </w:rPr>
      </w:pPr>
      <w:r w:rsidRPr="00100791">
        <w:rPr>
          <w:bCs/>
        </w:rPr>
        <w:t>3. Локальная смета № 3 - по объекту: «Ремонт фасада, ул. Пушкина, 11-А» на общую сумму 278 730 руб.;</w:t>
      </w:r>
    </w:p>
    <w:p w14:paraId="5D9C9BC8" w14:textId="23D2E4B1" w:rsidR="00100791" w:rsidRDefault="00100791" w:rsidP="00100791">
      <w:pPr>
        <w:widowControl w:val="0"/>
        <w:ind w:firstLine="567"/>
        <w:jc w:val="both"/>
        <w:rPr>
          <w:bCs/>
          <w:highlight w:val="yellow"/>
        </w:rPr>
      </w:pPr>
      <w:r w:rsidRPr="00100791">
        <w:rPr>
          <w:bCs/>
        </w:rPr>
        <w:t>4. Локальная смета № 4 – по объекту: «Ремонт фасада, ул. К. Либкнехта, 294», на общую сумму 361 575 руб.</w:t>
      </w:r>
    </w:p>
    <w:p w14:paraId="2FF057FE" w14:textId="5A367696" w:rsidR="003D75DD" w:rsidRPr="004E4CDF" w:rsidRDefault="003D75DD" w:rsidP="00F43F2A">
      <w:pPr>
        <w:widowControl w:val="0"/>
        <w:ind w:firstLine="567"/>
        <w:jc w:val="both"/>
        <w:rPr>
          <w:bCs/>
        </w:rPr>
      </w:pPr>
      <w:r w:rsidRPr="004E4CDF">
        <w:rPr>
          <w:bCs/>
        </w:rPr>
        <w:t>Следует отметить, что документы (информация), обосновывающие цены на сырье и материалы</w:t>
      </w:r>
      <w:r>
        <w:rPr>
          <w:bCs/>
        </w:rPr>
        <w:t xml:space="preserve">, учтенные при формировании цены по вышеуказанным </w:t>
      </w:r>
      <w:r w:rsidR="00F43F2A" w:rsidRPr="00F43F2A">
        <w:rPr>
          <w:bCs/>
        </w:rPr>
        <w:t>Локальн</w:t>
      </w:r>
      <w:r w:rsidR="00F43F2A">
        <w:rPr>
          <w:bCs/>
        </w:rPr>
        <w:t>ым</w:t>
      </w:r>
      <w:r w:rsidR="00F43F2A" w:rsidRPr="00F43F2A">
        <w:rPr>
          <w:bCs/>
        </w:rPr>
        <w:t xml:space="preserve"> смет</w:t>
      </w:r>
      <w:r w:rsidR="00F43F2A">
        <w:rPr>
          <w:bCs/>
        </w:rPr>
        <w:t>ам</w:t>
      </w:r>
      <w:r>
        <w:rPr>
          <w:bCs/>
        </w:rPr>
        <w:t xml:space="preserve">, </w:t>
      </w:r>
      <w:r w:rsidRPr="004E4CDF">
        <w:rPr>
          <w:bCs/>
        </w:rPr>
        <w:t>не представлены.</w:t>
      </w:r>
    </w:p>
    <w:p w14:paraId="4686DD39" w14:textId="2D5748AE" w:rsidR="00116143" w:rsidRPr="00116143" w:rsidRDefault="00F43F2A" w:rsidP="00116143">
      <w:pPr>
        <w:widowControl w:val="0"/>
        <w:ind w:firstLine="567"/>
        <w:jc w:val="both"/>
        <w:rPr>
          <w:bCs/>
        </w:rPr>
      </w:pPr>
      <w:r>
        <w:rPr>
          <w:bCs/>
        </w:rPr>
        <w:t>В</w:t>
      </w:r>
      <w:r w:rsidRPr="00F43F2A">
        <w:rPr>
          <w:bCs/>
        </w:rPr>
        <w:t xml:space="preserve">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w:t>
      </w:r>
      <w:r w:rsidRPr="00F43F2A">
        <w:rPr>
          <w:bCs/>
        </w:rPr>
        <w:lastRenderedPageBreak/>
        <w:t xml:space="preserve">Молдавской Республики </w:t>
      </w:r>
      <w:r>
        <w:rPr>
          <w:bCs/>
        </w:rPr>
        <w:t xml:space="preserve">от </w:t>
      </w:r>
      <w:r w:rsidR="00116143">
        <w:rPr>
          <w:bCs/>
        </w:rPr>
        <w:t>9</w:t>
      </w:r>
      <w:r w:rsidRPr="00F43F2A">
        <w:rPr>
          <w:bCs/>
        </w:rPr>
        <w:t xml:space="preserve"> апреля 2025 года, установлено, </w:t>
      </w:r>
      <w:r w:rsidR="00116143" w:rsidRPr="00116143">
        <w:rPr>
          <w:bCs/>
        </w:rPr>
        <w:t xml:space="preserve">что при составлении сметных расчетов допущены следующие ошибки, которые могут влиять на корректность сметной стоимости работ: </w:t>
      </w:r>
    </w:p>
    <w:p w14:paraId="3EE19C76" w14:textId="7C72FA8B" w:rsidR="00116143" w:rsidRPr="00116143" w:rsidRDefault="00116143" w:rsidP="00116143">
      <w:pPr>
        <w:widowControl w:val="0"/>
        <w:ind w:firstLine="567"/>
        <w:jc w:val="both"/>
        <w:rPr>
          <w:bCs/>
        </w:rPr>
      </w:pPr>
      <w:r w:rsidRPr="00116143">
        <w:rPr>
          <w:bCs/>
        </w:rPr>
        <w:t>1. Локальная смета № 1 на ремонт фасада по объекту: пер. Раевского, 2 на сумму 347</w:t>
      </w:r>
      <w:r>
        <w:rPr>
          <w:bCs/>
        </w:rPr>
        <w:t> </w:t>
      </w:r>
      <w:r w:rsidRPr="00116143">
        <w:rPr>
          <w:bCs/>
        </w:rPr>
        <w:t>342 рубля</w:t>
      </w:r>
    </w:p>
    <w:p w14:paraId="703C4304" w14:textId="6202AC04" w:rsidR="00116143" w:rsidRPr="00116143" w:rsidRDefault="00116143" w:rsidP="00116143">
      <w:pPr>
        <w:widowControl w:val="0"/>
        <w:ind w:firstLine="567"/>
        <w:jc w:val="both"/>
        <w:rPr>
          <w:bCs/>
        </w:rPr>
      </w:pPr>
      <w:r>
        <w:rPr>
          <w:bCs/>
        </w:rPr>
        <w:t>–</w:t>
      </w:r>
      <w:r w:rsidRPr="00116143">
        <w:rPr>
          <w:bCs/>
        </w:rPr>
        <w:t xml:space="preserve"> позиция 4 - завышен объем работ, не соответствует объему работ по штукатурке стен (п.5), завышена норма ресурса «Дюбель-гвозди...»;</w:t>
      </w:r>
    </w:p>
    <w:p w14:paraId="52E3DCB9" w14:textId="3315B465" w:rsidR="00116143" w:rsidRPr="00116143" w:rsidRDefault="00116143" w:rsidP="00116143">
      <w:pPr>
        <w:widowControl w:val="0"/>
        <w:ind w:firstLine="567"/>
        <w:jc w:val="both"/>
        <w:rPr>
          <w:bCs/>
        </w:rPr>
      </w:pPr>
      <w:r>
        <w:rPr>
          <w:bCs/>
        </w:rPr>
        <w:t xml:space="preserve">– </w:t>
      </w:r>
      <w:r w:rsidRPr="00116143">
        <w:rPr>
          <w:bCs/>
        </w:rPr>
        <w:t xml:space="preserve">позиции 9-12, 18 - завышена норма ресурса «Смеси на цементной основе»; </w:t>
      </w:r>
    </w:p>
    <w:p w14:paraId="0A97912F" w14:textId="1EB514A5" w:rsidR="00116143" w:rsidRPr="00116143" w:rsidRDefault="00A44213" w:rsidP="00116143">
      <w:pPr>
        <w:widowControl w:val="0"/>
        <w:ind w:firstLine="567"/>
        <w:jc w:val="both"/>
        <w:rPr>
          <w:bCs/>
        </w:rPr>
      </w:pPr>
      <w:r>
        <w:rPr>
          <w:bCs/>
        </w:rPr>
        <w:t xml:space="preserve">– </w:t>
      </w:r>
      <w:r w:rsidR="00116143" w:rsidRPr="00116143">
        <w:rPr>
          <w:bCs/>
        </w:rPr>
        <w:t>позиция 15 - норма применена неверно, предлагается заменить на норму «56-01-003-01»;</w:t>
      </w:r>
    </w:p>
    <w:p w14:paraId="73A961BB" w14:textId="3F3B7761" w:rsidR="00116143" w:rsidRPr="00116143" w:rsidRDefault="00A44213" w:rsidP="00116143">
      <w:pPr>
        <w:widowControl w:val="0"/>
        <w:ind w:firstLine="567"/>
        <w:jc w:val="both"/>
        <w:rPr>
          <w:bCs/>
        </w:rPr>
      </w:pPr>
      <w:r>
        <w:rPr>
          <w:bCs/>
        </w:rPr>
        <w:t xml:space="preserve">– </w:t>
      </w:r>
      <w:r w:rsidR="00116143" w:rsidRPr="00116143">
        <w:rPr>
          <w:bCs/>
        </w:rPr>
        <w:t>позиция 21 - неверно указана единица измерения ресурса «Козырек».</w:t>
      </w:r>
    </w:p>
    <w:p w14:paraId="441742D6" w14:textId="0E780584" w:rsidR="00116143" w:rsidRPr="00116143" w:rsidRDefault="00116143" w:rsidP="00116143">
      <w:pPr>
        <w:widowControl w:val="0"/>
        <w:ind w:firstLine="567"/>
        <w:jc w:val="both"/>
        <w:rPr>
          <w:bCs/>
        </w:rPr>
      </w:pPr>
      <w:r w:rsidRPr="00116143">
        <w:rPr>
          <w:bCs/>
        </w:rPr>
        <w:t xml:space="preserve">Среднечасовая сметная заработная плата рабочих и расчет накладных расходов </w:t>
      </w:r>
      <w:r w:rsidR="00A44213">
        <w:rPr>
          <w:bCs/>
        </w:rPr>
        <w:br/>
      </w:r>
      <w:r w:rsidRPr="00116143">
        <w:rPr>
          <w:bCs/>
        </w:rPr>
        <w:t xml:space="preserve">не соответствуют Приказу Министерства экономического развития </w:t>
      </w:r>
      <w:r w:rsidR="00A44213">
        <w:rPr>
          <w:bCs/>
        </w:rPr>
        <w:t xml:space="preserve">Приднестровской Молдавской Республики </w:t>
      </w:r>
      <w:r w:rsidRPr="00116143">
        <w:rPr>
          <w:bCs/>
        </w:rPr>
        <w:t>№</w:t>
      </w:r>
      <w:r w:rsidR="00A44213">
        <w:rPr>
          <w:bCs/>
        </w:rPr>
        <w:t> </w:t>
      </w:r>
      <w:r w:rsidRPr="00116143">
        <w:rPr>
          <w:bCs/>
        </w:rPr>
        <w:t xml:space="preserve">526 от 29 мая 2024 года «Об установлении нормативов, применяемых при определении стоимости работ ресурсным методом ценообразования в строительстве», вступившему в силу с 1 января 2025 года. </w:t>
      </w:r>
    </w:p>
    <w:p w14:paraId="4B6BE7FB" w14:textId="72EF57FF" w:rsidR="00116143" w:rsidRPr="00116143" w:rsidRDefault="00116143" w:rsidP="00116143">
      <w:pPr>
        <w:widowControl w:val="0"/>
        <w:ind w:firstLine="567"/>
        <w:jc w:val="both"/>
        <w:rPr>
          <w:bCs/>
        </w:rPr>
      </w:pPr>
      <w:r w:rsidRPr="00116143">
        <w:rPr>
          <w:bCs/>
        </w:rPr>
        <w:t>2.</w:t>
      </w:r>
      <w:r w:rsidR="0090175E">
        <w:rPr>
          <w:bCs/>
        </w:rPr>
        <w:t> </w:t>
      </w:r>
      <w:r w:rsidRPr="00116143">
        <w:rPr>
          <w:bCs/>
        </w:rPr>
        <w:t>Локальная смета № 2 на ремонт фасада по объекту: ул. Ленина, 33 на сумму 405</w:t>
      </w:r>
      <w:r w:rsidR="0090175E">
        <w:rPr>
          <w:bCs/>
        </w:rPr>
        <w:t> </w:t>
      </w:r>
      <w:r w:rsidRPr="00116143">
        <w:rPr>
          <w:bCs/>
        </w:rPr>
        <w:t>931</w:t>
      </w:r>
      <w:r w:rsidR="0090175E">
        <w:rPr>
          <w:bCs/>
        </w:rPr>
        <w:t> </w:t>
      </w:r>
      <w:r w:rsidRPr="00116143">
        <w:rPr>
          <w:bCs/>
        </w:rPr>
        <w:t>рубль</w:t>
      </w:r>
      <w:r w:rsidR="0090175E">
        <w:rPr>
          <w:bCs/>
        </w:rPr>
        <w:t>;</w:t>
      </w:r>
    </w:p>
    <w:p w14:paraId="05AF52AB" w14:textId="7EC4DF57" w:rsidR="00116143" w:rsidRPr="00116143" w:rsidRDefault="00A44213" w:rsidP="00116143">
      <w:pPr>
        <w:widowControl w:val="0"/>
        <w:ind w:firstLine="567"/>
        <w:jc w:val="both"/>
        <w:rPr>
          <w:bCs/>
        </w:rPr>
      </w:pPr>
      <w:r>
        <w:rPr>
          <w:bCs/>
        </w:rPr>
        <w:t>– </w:t>
      </w:r>
      <w:r w:rsidR="00116143" w:rsidRPr="00116143">
        <w:rPr>
          <w:bCs/>
        </w:rPr>
        <w:t>позиция 4 – исключить;</w:t>
      </w:r>
    </w:p>
    <w:p w14:paraId="32030C5D" w14:textId="12611C0E" w:rsidR="00116143" w:rsidRPr="00116143" w:rsidRDefault="00A44213" w:rsidP="00116143">
      <w:pPr>
        <w:widowControl w:val="0"/>
        <w:ind w:firstLine="567"/>
        <w:jc w:val="both"/>
        <w:rPr>
          <w:bCs/>
        </w:rPr>
      </w:pPr>
      <w:r>
        <w:rPr>
          <w:bCs/>
        </w:rPr>
        <w:t>– </w:t>
      </w:r>
      <w:r w:rsidR="00116143" w:rsidRPr="00116143">
        <w:rPr>
          <w:bCs/>
        </w:rPr>
        <w:t>позиция 7 - завышена норма ресурса «Дюбель-гвозди...»;</w:t>
      </w:r>
    </w:p>
    <w:p w14:paraId="39FE2600" w14:textId="293EF540" w:rsidR="00116143" w:rsidRPr="00116143" w:rsidRDefault="00A44213" w:rsidP="00116143">
      <w:pPr>
        <w:widowControl w:val="0"/>
        <w:ind w:firstLine="567"/>
        <w:jc w:val="both"/>
        <w:rPr>
          <w:bCs/>
        </w:rPr>
      </w:pPr>
      <w:r>
        <w:rPr>
          <w:bCs/>
        </w:rPr>
        <w:t>– </w:t>
      </w:r>
      <w:r w:rsidR="00116143" w:rsidRPr="00116143">
        <w:rPr>
          <w:bCs/>
        </w:rPr>
        <w:t xml:space="preserve">позиции 12-14 - завышена норма ресурса «Смеси на цементной основе»; </w:t>
      </w:r>
    </w:p>
    <w:p w14:paraId="66049C26" w14:textId="6A6A4648" w:rsidR="00116143" w:rsidRPr="00116143" w:rsidRDefault="00A44213" w:rsidP="00116143">
      <w:pPr>
        <w:widowControl w:val="0"/>
        <w:ind w:firstLine="567"/>
        <w:jc w:val="both"/>
        <w:rPr>
          <w:bCs/>
        </w:rPr>
      </w:pPr>
      <w:r>
        <w:rPr>
          <w:bCs/>
        </w:rPr>
        <w:t>– </w:t>
      </w:r>
      <w:r w:rsidR="00116143" w:rsidRPr="00116143">
        <w:rPr>
          <w:bCs/>
        </w:rPr>
        <w:t xml:space="preserve">позиция 15 исключить коэффициент 1,5, (зачем окрашивать подготовленную поверхность 3 раза); </w:t>
      </w:r>
    </w:p>
    <w:p w14:paraId="59E748F3" w14:textId="363C05B8" w:rsidR="00116143" w:rsidRPr="00116143" w:rsidRDefault="00A44213" w:rsidP="00116143">
      <w:pPr>
        <w:widowControl w:val="0"/>
        <w:ind w:firstLine="567"/>
        <w:jc w:val="both"/>
        <w:rPr>
          <w:bCs/>
        </w:rPr>
      </w:pPr>
      <w:r>
        <w:rPr>
          <w:bCs/>
        </w:rPr>
        <w:t>– </w:t>
      </w:r>
      <w:r w:rsidR="00116143" w:rsidRPr="00116143">
        <w:rPr>
          <w:bCs/>
        </w:rPr>
        <w:t xml:space="preserve">позиция 17 - исключить ресурс «Электроды...» и механизмы «Аппараты для газовой сварки и резки» и «Аппараты сварочные...»; </w:t>
      </w:r>
    </w:p>
    <w:p w14:paraId="18E688BE" w14:textId="15901834" w:rsidR="00116143" w:rsidRPr="00116143" w:rsidRDefault="00A44213" w:rsidP="00116143">
      <w:pPr>
        <w:widowControl w:val="0"/>
        <w:ind w:firstLine="567"/>
        <w:jc w:val="both"/>
        <w:rPr>
          <w:bCs/>
        </w:rPr>
      </w:pPr>
      <w:r>
        <w:rPr>
          <w:bCs/>
        </w:rPr>
        <w:t>– </w:t>
      </w:r>
      <w:r w:rsidR="00116143" w:rsidRPr="00116143">
        <w:rPr>
          <w:bCs/>
        </w:rPr>
        <w:t xml:space="preserve">позиция 18 - исключить механизм «Аппараты для газовой сварки и резки»; </w:t>
      </w:r>
    </w:p>
    <w:p w14:paraId="5F189B2B" w14:textId="33410FA6" w:rsidR="00116143" w:rsidRPr="00116143" w:rsidRDefault="00A44213" w:rsidP="00116143">
      <w:pPr>
        <w:widowControl w:val="0"/>
        <w:ind w:firstLine="567"/>
        <w:jc w:val="both"/>
        <w:rPr>
          <w:bCs/>
        </w:rPr>
      </w:pPr>
      <w:r>
        <w:rPr>
          <w:bCs/>
        </w:rPr>
        <w:t>– </w:t>
      </w:r>
      <w:r w:rsidR="00116143" w:rsidRPr="00116143">
        <w:rPr>
          <w:bCs/>
        </w:rPr>
        <w:t xml:space="preserve">позиция 19 - коэффициент применен неверно; </w:t>
      </w:r>
    </w:p>
    <w:p w14:paraId="4E0598A9" w14:textId="4A5164A4" w:rsidR="00116143" w:rsidRPr="00116143" w:rsidRDefault="00A44213" w:rsidP="00116143">
      <w:pPr>
        <w:widowControl w:val="0"/>
        <w:ind w:firstLine="567"/>
        <w:jc w:val="both"/>
        <w:rPr>
          <w:bCs/>
        </w:rPr>
      </w:pPr>
      <w:r>
        <w:rPr>
          <w:bCs/>
        </w:rPr>
        <w:t>– </w:t>
      </w:r>
      <w:r w:rsidR="00116143" w:rsidRPr="00116143">
        <w:rPr>
          <w:bCs/>
        </w:rPr>
        <w:t xml:space="preserve">позиция 22 - не указана стоимость машино-часа механизма «Автомобиль- самосвал» Среднечасовая сметная заработная плата рабочих и расчет накладных расходов не соответствуют Приказу Министерства экономического развития </w:t>
      </w:r>
      <w:r>
        <w:rPr>
          <w:bCs/>
        </w:rPr>
        <w:t xml:space="preserve">Приднестровской Молдавской Республики </w:t>
      </w:r>
      <w:r w:rsidR="00116143" w:rsidRPr="00116143">
        <w:rPr>
          <w:bCs/>
        </w:rPr>
        <w:t>№</w:t>
      </w:r>
      <w:r>
        <w:rPr>
          <w:bCs/>
        </w:rPr>
        <w:t xml:space="preserve"> </w:t>
      </w:r>
      <w:r w:rsidR="00116143" w:rsidRPr="00116143">
        <w:rPr>
          <w:bCs/>
        </w:rPr>
        <w:t xml:space="preserve">526 от 29 мая 2024 года «Об установлении нормативов, применяемых при определении стоимости работ ресурсным методом ценообразования в строительстве», вступившему в силу с 1 января 2025 года. </w:t>
      </w:r>
    </w:p>
    <w:p w14:paraId="47BE75A5" w14:textId="771466FC" w:rsidR="00116143" w:rsidRPr="00116143" w:rsidRDefault="00116143" w:rsidP="00116143">
      <w:pPr>
        <w:widowControl w:val="0"/>
        <w:ind w:firstLine="567"/>
        <w:jc w:val="both"/>
        <w:rPr>
          <w:bCs/>
        </w:rPr>
      </w:pPr>
      <w:r w:rsidRPr="00116143">
        <w:rPr>
          <w:bCs/>
        </w:rPr>
        <w:t xml:space="preserve">3. Локальная </w:t>
      </w:r>
      <w:r w:rsidR="00A44213" w:rsidRPr="00116143">
        <w:rPr>
          <w:bCs/>
        </w:rPr>
        <w:t xml:space="preserve">смета </w:t>
      </w:r>
      <w:r w:rsidRPr="00116143">
        <w:rPr>
          <w:bCs/>
        </w:rPr>
        <w:t xml:space="preserve">№ 3 на ремонт фасада по объекту: ул. Пушкина, 11-А на сумму </w:t>
      </w:r>
      <w:r w:rsidR="00A44213">
        <w:rPr>
          <w:bCs/>
        </w:rPr>
        <w:br/>
      </w:r>
      <w:r w:rsidRPr="00116143">
        <w:rPr>
          <w:bCs/>
        </w:rPr>
        <w:t xml:space="preserve">278 730 рублей </w:t>
      </w:r>
    </w:p>
    <w:p w14:paraId="70B40425" w14:textId="2AE1E6E6" w:rsidR="00116143" w:rsidRPr="00116143" w:rsidRDefault="00A44213" w:rsidP="00116143">
      <w:pPr>
        <w:widowControl w:val="0"/>
        <w:ind w:firstLine="567"/>
        <w:jc w:val="both"/>
        <w:rPr>
          <w:bCs/>
        </w:rPr>
      </w:pPr>
      <w:r>
        <w:rPr>
          <w:bCs/>
        </w:rPr>
        <w:t>– </w:t>
      </w:r>
      <w:r w:rsidR="00116143" w:rsidRPr="00116143">
        <w:rPr>
          <w:bCs/>
        </w:rPr>
        <w:t>позиция 3 - норма и коэффициент применены неверно, предлагается заменить на норму «20-06-019-01» с коэффициентом 0,6 (методические рекомендации, раздел 8, таблица 3 п.2);</w:t>
      </w:r>
    </w:p>
    <w:p w14:paraId="450FEB0A" w14:textId="1DD97603" w:rsidR="00116143" w:rsidRPr="00116143" w:rsidRDefault="00A44213" w:rsidP="00116143">
      <w:pPr>
        <w:widowControl w:val="0"/>
        <w:ind w:firstLine="567"/>
        <w:jc w:val="both"/>
        <w:rPr>
          <w:bCs/>
        </w:rPr>
      </w:pPr>
      <w:r>
        <w:rPr>
          <w:bCs/>
        </w:rPr>
        <w:t>– </w:t>
      </w:r>
      <w:r w:rsidR="00116143" w:rsidRPr="00116143">
        <w:rPr>
          <w:bCs/>
        </w:rPr>
        <w:t xml:space="preserve">позиция 4 - коэффициент применен неверно; </w:t>
      </w:r>
    </w:p>
    <w:p w14:paraId="0EB8B22E" w14:textId="6C31B4C3" w:rsidR="00116143" w:rsidRPr="00116143" w:rsidRDefault="00A44213" w:rsidP="00116143">
      <w:pPr>
        <w:widowControl w:val="0"/>
        <w:ind w:firstLine="567"/>
        <w:jc w:val="both"/>
        <w:rPr>
          <w:bCs/>
        </w:rPr>
      </w:pPr>
      <w:r>
        <w:rPr>
          <w:bCs/>
        </w:rPr>
        <w:t>– </w:t>
      </w:r>
      <w:r w:rsidR="00116143" w:rsidRPr="00116143">
        <w:rPr>
          <w:bCs/>
        </w:rPr>
        <w:t>позиции 6 и 7 - неверно произведен расчет накладных расходов, так как не указана ЗП машинистов;</w:t>
      </w:r>
    </w:p>
    <w:p w14:paraId="5E98567E" w14:textId="2D8C2EEA" w:rsidR="00116143" w:rsidRPr="00116143" w:rsidRDefault="00A44213" w:rsidP="00116143">
      <w:pPr>
        <w:widowControl w:val="0"/>
        <w:ind w:firstLine="567"/>
        <w:jc w:val="both"/>
        <w:rPr>
          <w:bCs/>
        </w:rPr>
      </w:pPr>
      <w:r>
        <w:rPr>
          <w:bCs/>
        </w:rPr>
        <w:t>– </w:t>
      </w:r>
      <w:r w:rsidR="00116143" w:rsidRPr="00116143">
        <w:rPr>
          <w:bCs/>
        </w:rPr>
        <w:t xml:space="preserve">позиции 9 и 11 - заменить на норму «15-02-036-01»; </w:t>
      </w:r>
    </w:p>
    <w:p w14:paraId="153AFA11" w14:textId="2FF0DEF1" w:rsidR="00116143" w:rsidRPr="00116143" w:rsidRDefault="00A44213" w:rsidP="00116143">
      <w:pPr>
        <w:widowControl w:val="0"/>
        <w:ind w:firstLine="567"/>
        <w:jc w:val="both"/>
        <w:rPr>
          <w:bCs/>
        </w:rPr>
      </w:pPr>
      <w:r>
        <w:rPr>
          <w:bCs/>
        </w:rPr>
        <w:t>– </w:t>
      </w:r>
      <w:r w:rsidR="00116143" w:rsidRPr="00116143">
        <w:rPr>
          <w:bCs/>
        </w:rPr>
        <w:t xml:space="preserve">позиции 12-14 - исключить, зачем шпаклевать цоколь, если выполняется набрызг </w:t>
      </w:r>
      <w:r>
        <w:rPr>
          <w:bCs/>
        </w:rPr>
        <w:br/>
      </w:r>
      <w:r w:rsidR="00116143" w:rsidRPr="00116143">
        <w:rPr>
          <w:bCs/>
        </w:rPr>
        <w:t>(п. 16);</w:t>
      </w:r>
    </w:p>
    <w:p w14:paraId="12980CEF" w14:textId="55DF6D30" w:rsidR="00116143" w:rsidRPr="00116143" w:rsidRDefault="00A44213" w:rsidP="00116143">
      <w:pPr>
        <w:widowControl w:val="0"/>
        <w:ind w:firstLine="567"/>
        <w:jc w:val="both"/>
        <w:rPr>
          <w:bCs/>
        </w:rPr>
      </w:pPr>
      <w:r>
        <w:rPr>
          <w:bCs/>
        </w:rPr>
        <w:t>– </w:t>
      </w:r>
      <w:r w:rsidR="00116143" w:rsidRPr="00116143">
        <w:rPr>
          <w:bCs/>
        </w:rPr>
        <w:t xml:space="preserve">позиция 15 - ресурс «Уголок ПВХ» не соответствует наименованию работ «Установка уголков малярных с сеткой», предлагается позицию исключить, а ресурс «Уголок малярный с сеткой» добавить в позицию 9; </w:t>
      </w:r>
    </w:p>
    <w:p w14:paraId="6E34ED7C" w14:textId="1DE42999" w:rsidR="00116143" w:rsidRPr="00116143" w:rsidRDefault="00A44213" w:rsidP="00116143">
      <w:pPr>
        <w:widowControl w:val="0"/>
        <w:ind w:firstLine="567"/>
        <w:jc w:val="both"/>
        <w:rPr>
          <w:bCs/>
        </w:rPr>
      </w:pPr>
      <w:r>
        <w:rPr>
          <w:bCs/>
        </w:rPr>
        <w:t>– </w:t>
      </w:r>
      <w:r w:rsidR="00116143" w:rsidRPr="00116143">
        <w:rPr>
          <w:bCs/>
        </w:rPr>
        <w:t>позиция 18 - норма применена неверно, заменить на 15-04-006-03;</w:t>
      </w:r>
    </w:p>
    <w:p w14:paraId="7F87A4E1" w14:textId="42DF78A8" w:rsidR="00116143" w:rsidRPr="00116143" w:rsidRDefault="00A44213" w:rsidP="00116143">
      <w:pPr>
        <w:widowControl w:val="0"/>
        <w:ind w:firstLine="567"/>
        <w:jc w:val="both"/>
        <w:rPr>
          <w:bCs/>
        </w:rPr>
      </w:pPr>
      <w:r>
        <w:rPr>
          <w:bCs/>
        </w:rPr>
        <w:t>– </w:t>
      </w:r>
      <w:r w:rsidR="00116143" w:rsidRPr="00116143">
        <w:rPr>
          <w:bCs/>
        </w:rPr>
        <w:t xml:space="preserve">позиция 23 - добавить норму 15-02-019-09 на уменьшение толщины до 4мм; </w:t>
      </w:r>
    </w:p>
    <w:p w14:paraId="11CD4F3E" w14:textId="1FBC3C09" w:rsidR="00116143" w:rsidRPr="00116143" w:rsidRDefault="00A44213" w:rsidP="00116143">
      <w:pPr>
        <w:widowControl w:val="0"/>
        <w:ind w:firstLine="567"/>
        <w:jc w:val="both"/>
        <w:rPr>
          <w:bCs/>
        </w:rPr>
      </w:pPr>
      <w:r>
        <w:rPr>
          <w:bCs/>
        </w:rPr>
        <w:t>– </w:t>
      </w:r>
      <w:r w:rsidR="00116143" w:rsidRPr="00116143">
        <w:rPr>
          <w:bCs/>
        </w:rPr>
        <w:t>позиция 25 - ресурс «Уголок ПВХ» не соответствует наименованию работ «Установка уголков малярных с сеткой», предлагается позицию исключить, а ресурс «Уголок малярный с сеткой» добавить в позицию 23.</w:t>
      </w:r>
    </w:p>
    <w:p w14:paraId="0C65A89C" w14:textId="2C622637" w:rsidR="00116143" w:rsidRPr="00116143" w:rsidRDefault="00116143" w:rsidP="00116143">
      <w:pPr>
        <w:widowControl w:val="0"/>
        <w:ind w:firstLine="567"/>
        <w:jc w:val="both"/>
        <w:rPr>
          <w:bCs/>
        </w:rPr>
      </w:pPr>
      <w:r w:rsidRPr="00116143">
        <w:rPr>
          <w:bCs/>
        </w:rPr>
        <w:t>4. Локальная смета № 4 по объекту: «Ремонт фасада, ул. К. Либкнехта, 294» на сумму 361</w:t>
      </w:r>
      <w:r w:rsidR="00A44213">
        <w:rPr>
          <w:bCs/>
        </w:rPr>
        <w:t> </w:t>
      </w:r>
      <w:r w:rsidRPr="00116143">
        <w:rPr>
          <w:bCs/>
        </w:rPr>
        <w:t>575 рублей</w:t>
      </w:r>
    </w:p>
    <w:p w14:paraId="33022D28" w14:textId="3A3593CB" w:rsidR="00116143" w:rsidRPr="00116143" w:rsidRDefault="00A44213" w:rsidP="00116143">
      <w:pPr>
        <w:widowControl w:val="0"/>
        <w:ind w:firstLine="567"/>
        <w:jc w:val="both"/>
        <w:rPr>
          <w:bCs/>
        </w:rPr>
      </w:pPr>
      <w:r>
        <w:rPr>
          <w:bCs/>
        </w:rPr>
        <w:lastRenderedPageBreak/>
        <w:t>– </w:t>
      </w:r>
      <w:r w:rsidR="00116143" w:rsidRPr="00116143">
        <w:rPr>
          <w:bCs/>
        </w:rPr>
        <w:t xml:space="preserve">позиция 3 - норма и коэффициент применены неверно, предлагается заменить на норму «20-06-019-01» с коэффициентом 0,6 (методические рекомендации, раздел 8, таблица 3 п.2); </w:t>
      </w:r>
    </w:p>
    <w:p w14:paraId="758B321E" w14:textId="5277A1C5" w:rsidR="00116143" w:rsidRPr="00116143" w:rsidRDefault="00A44213" w:rsidP="00116143">
      <w:pPr>
        <w:widowControl w:val="0"/>
        <w:ind w:firstLine="567"/>
        <w:jc w:val="both"/>
        <w:rPr>
          <w:bCs/>
        </w:rPr>
      </w:pPr>
      <w:r>
        <w:rPr>
          <w:bCs/>
        </w:rPr>
        <w:t>– </w:t>
      </w:r>
      <w:r w:rsidR="00116143" w:rsidRPr="00116143">
        <w:rPr>
          <w:bCs/>
        </w:rPr>
        <w:t xml:space="preserve">позиция 4 - коэффициент применен неверно; </w:t>
      </w:r>
    </w:p>
    <w:p w14:paraId="780E99E3" w14:textId="75E0C261" w:rsidR="00116143" w:rsidRPr="00116143" w:rsidRDefault="00A44213" w:rsidP="00116143">
      <w:pPr>
        <w:widowControl w:val="0"/>
        <w:ind w:firstLine="567"/>
        <w:jc w:val="both"/>
        <w:rPr>
          <w:bCs/>
        </w:rPr>
      </w:pPr>
      <w:r>
        <w:rPr>
          <w:bCs/>
        </w:rPr>
        <w:t>– </w:t>
      </w:r>
      <w:r w:rsidR="00116143" w:rsidRPr="00116143">
        <w:rPr>
          <w:bCs/>
        </w:rPr>
        <w:t xml:space="preserve">позиции 6 и 7 - неверно произведен расчет накладных расходов, так как не указана ЗП машинистов; </w:t>
      </w:r>
    </w:p>
    <w:p w14:paraId="6332965E" w14:textId="440D2479" w:rsidR="00116143" w:rsidRPr="00116143" w:rsidRDefault="00A44213" w:rsidP="00116143">
      <w:pPr>
        <w:widowControl w:val="0"/>
        <w:ind w:firstLine="567"/>
        <w:jc w:val="both"/>
        <w:rPr>
          <w:bCs/>
        </w:rPr>
      </w:pPr>
      <w:r>
        <w:rPr>
          <w:bCs/>
        </w:rPr>
        <w:t>– </w:t>
      </w:r>
      <w:r w:rsidR="00116143" w:rsidRPr="00116143">
        <w:rPr>
          <w:bCs/>
        </w:rPr>
        <w:t>позиции 9 и 11 - заменить на норму «15-02-036-01»;</w:t>
      </w:r>
    </w:p>
    <w:p w14:paraId="26BF8C8F" w14:textId="0AD64AD5" w:rsidR="00116143" w:rsidRPr="00116143" w:rsidRDefault="00A44213" w:rsidP="00116143">
      <w:pPr>
        <w:widowControl w:val="0"/>
        <w:ind w:firstLine="567"/>
        <w:jc w:val="both"/>
        <w:rPr>
          <w:bCs/>
        </w:rPr>
      </w:pPr>
      <w:r>
        <w:rPr>
          <w:bCs/>
        </w:rPr>
        <w:t>– </w:t>
      </w:r>
      <w:r w:rsidR="00116143" w:rsidRPr="00116143">
        <w:rPr>
          <w:bCs/>
        </w:rPr>
        <w:t>позиции 12-14 - исключить, зачем шпаклевать цоколь, если выполняется набрызг (п.16);</w:t>
      </w:r>
    </w:p>
    <w:p w14:paraId="1D801FD2" w14:textId="04A55B29" w:rsidR="00116143" w:rsidRPr="00116143" w:rsidRDefault="00A44213" w:rsidP="00116143">
      <w:pPr>
        <w:widowControl w:val="0"/>
        <w:ind w:firstLine="567"/>
        <w:jc w:val="both"/>
        <w:rPr>
          <w:bCs/>
        </w:rPr>
      </w:pPr>
      <w:r>
        <w:rPr>
          <w:bCs/>
        </w:rPr>
        <w:t>– </w:t>
      </w:r>
      <w:r w:rsidR="00116143" w:rsidRPr="00116143">
        <w:rPr>
          <w:bCs/>
        </w:rPr>
        <w:t>позиция 15 - ресурс «Уголок ПВХ» не соответствует наименованию работ «Установка уголков малярных с сеткой», предлагается позицию исключить, а ресурс «Уголок малярный с сеткой» добавить в позицию 9;</w:t>
      </w:r>
    </w:p>
    <w:p w14:paraId="575174E8" w14:textId="5B3AE25D" w:rsidR="00116143" w:rsidRPr="00116143" w:rsidRDefault="00A44213" w:rsidP="00116143">
      <w:pPr>
        <w:widowControl w:val="0"/>
        <w:ind w:firstLine="567"/>
        <w:jc w:val="both"/>
        <w:rPr>
          <w:bCs/>
        </w:rPr>
      </w:pPr>
      <w:r>
        <w:rPr>
          <w:bCs/>
        </w:rPr>
        <w:t>– </w:t>
      </w:r>
      <w:r w:rsidR="00116143" w:rsidRPr="00116143">
        <w:rPr>
          <w:bCs/>
        </w:rPr>
        <w:t>позиция 18 - норма применена неверно, заменить на 15-04-006-03;</w:t>
      </w:r>
    </w:p>
    <w:p w14:paraId="6AFEDC45" w14:textId="75023D77" w:rsidR="00116143" w:rsidRPr="00116143" w:rsidRDefault="00A44213" w:rsidP="00116143">
      <w:pPr>
        <w:widowControl w:val="0"/>
        <w:ind w:firstLine="567"/>
        <w:jc w:val="both"/>
        <w:rPr>
          <w:bCs/>
        </w:rPr>
      </w:pPr>
      <w:r>
        <w:rPr>
          <w:bCs/>
        </w:rPr>
        <w:t>– </w:t>
      </w:r>
      <w:r w:rsidR="00116143" w:rsidRPr="00116143">
        <w:rPr>
          <w:bCs/>
        </w:rPr>
        <w:t>позиция 23 - добавить норму 15-02-019-09 на уменьшение толщины до 4мм;</w:t>
      </w:r>
    </w:p>
    <w:p w14:paraId="6FEC628B" w14:textId="2954BA10" w:rsidR="0090175E" w:rsidRDefault="00A44213" w:rsidP="00116143">
      <w:pPr>
        <w:widowControl w:val="0"/>
        <w:ind w:firstLine="567"/>
        <w:jc w:val="both"/>
        <w:rPr>
          <w:bCs/>
        </w:rPr>
      </w:pPr>
      <w:r>
        <w:rPr>
          <w:bCs/>
        </w:rPr>
        <w:t>– </w:t>
      </w:r>
      <w:r w:rsidR="00116143" w:rsidRPr="00116143">
        <w:rPr>
          <w:bCs/>
        </w:rPr>
        <w:t>позиция 25 - ресурс «Уголок ПВХ» не соответствует наименованию работ «Установка уголков малярных с сеткой», предлагается позицию исключить, а ресурс «Уголок малярный с сеткой» добавить в позицию 23.</w:t>
      </w:r>
    </w:p>
    <w:p w14:paraId="326C7335" w14:textId="630FCB05" w:rsidR="003D75DD" w:rsidRDefault="00F43F2A" w:rsidP="00116143">
      <w:pPr>
        <w:widowControl w:val="0"/>
        <w:ind w:firstLine="567"/>
        <w:jc w:val="both"/>
        <w:rPr>
          <w:bCs/>
        </w:rPr>
      </w:pPr>
      <w:r w:rsidRPr="00F43F2A">
        <w:rPr>
          <w:bCs/>
        </w:rPr>
        <w:t xml:space="preserve">Таким образом, </w:t>
      </w:r>
      <w:r w:rsidR="00354A6B" w:rsidRPr="00F43F2A">
        <w:rPr>
          <w:bCs/>
        </w:rPr>
        <w:t>начальная (максимальная) цена контракта</w:t>
      </w:r>
      <w:r w:rsidR="00354A6B">
        <w:rPr>
          <w:bCs/>
        </w:rPr>
        <w:t>,</w:t>
      </w:r>
      <w:r w:rsidR="00354A6B" w:rsidRPr="00F43F2A">
        <w:rPr>
          <w:bCs/>
        </w:rPr>
        <w:t xml:space="preserve"> </w:t>
      </w:r>
      <w:r w:rsidRPr="00F43F2A">
        <w:rPr>
          <w:bCs/>
        </w:rPr>
        <w:t>указанная в Извещении и закупочной документации, размещенн</w:t>
      </w:r>
      <w:r w:rsidR="00354A6B">
        <w:rPr>
          <w:bCs/>
        </w:rPr>
        <w:t>ых</w:t>
      </w:r>
      <w:r w:rsidRPr="00F43F2A">
        <w:rPr>
          <w:bCs/>
        </w:rPr>
        <w:t xml:space="preserve"> в информационной системе в сфере закупок, является необоснованной. При этом применение необоснованн</w:t>
      </w:r>
      <w:r w:rsidR="00354A6B">
        <w:rPr>
          <w:bCs/>
        </w:rPr>
        <w:t>ой</w:t>
      </w:r>
      <w:r w:rsidRPr="00F43F2A">
        <w:rPr>
          <w:bCs/>
        </w:rPr>
        <w:t xml:space="preserve"> начальн</w:t>
      </w:r>
      <w:r w:rsidR="00354A6B">
        <w:rPr>
          <w:bCs/>
        </w:rPr>
        <w:t>ой</w:t>
      </w:r>
      <w:r w:rsidRPr="00F43F2A">
        <w:rPr>
          <w:bCs/>
        </w:rPr>
        <w:t xml:space="preserve"> (максимальн</w:t>
      </w:r>
      <w:r w:rsidR="00354A6B">
        <w:rPr>
          <w:bCs/>
        </w:rPr>
        <w:t>ой</w:t>
      </w:r>
      <w:r w:rsidRPr="00F43F2A">
        <w:rPr>
          <w:bCs/>
        </w:rPr>
        <w:t>) цен</w:t>
      </w:r>
      <w:r w:rsidR="00354A6B">
        <w:rPr>
          <w:bCs/>
        </w:rPr>
        <w:t>ы</w:t>
      </w:r>
      <w:r w:rsidRPr="00F43F2A">
        <w:rPr>
          <w:bCs/>
        </w:rPr>
        <w:t xml:space="preserve"> контракта в закупочной документации противоречит требованиям статей 15, 16 Закона о закупках</w:t>
      </w:r>
      <w:r w:rsidR="00354A6B">
        <w:rPr>
          <w:bCs/>
        </w:rPr>
        <w:t>.</w:t>
      </w:r>
    </w:p>
    <w:p w14:paraId="4CCF5102" w14:textId="77777777" w:rsidR="00CA61B0" w:rsidRPr="002D0427" w:rsidRDefault="00CA61B0" w:rsidP="00CA61B0">
      <w:pPr>
        <w:autoSpaceDE w:val="0"/>
        <w:autoSpaceDN w:val="0"/>
        <w:adjustRightInd w:val="0"/>
        <w:ind w:firstLine="567"/>
        <w:jc w:val="both"/>
      </w:pPr>
    </w:p>
    <w:p w14:paraId="48DDD646" w14:textId="3539FD9D" w:rsidR="003A35D1" w:rsidRPr="002D0427" w:rsidRDefault="003A35D1" w:rsidP="003A35D1">
      <w:pPr>
        <w:widowControl w:val="0"/>
        <w:ind w:firstLine="567"/>
        <w:jc w:val="both"/>
      </w:pPr>
      <w:r w:rsidRPr="002D0427">
        <w:rPr>
          <w:b/>
          <w:bCs/>
        </w:rPr>
        <w:t>2.</w:t>
      </w:r>
      <w:r w:rsidR="00354A6B">
        <w:rPr>
          <w:b/>
          <w:bCs/>
        </w:rPr>
        <w:t>5</w:t>
      </w:r>
      <w:r w:rsidRPr="002D0427">
        <w:rPr>
          <w:b/>
          <w:bCs/>
        </w:rPr>
        <w:t>.</w:t>
      </w:r>
      <w:r w:rsidRPr="002D0427">
        <w:t xml:space="preserve"> В соответствии с пунктом 4 статьи 4 Закона о закупках не допускается размещение в информационной системе информации и документов, содержащих персональные данные. В целях размещения информации и документов, подлежащих размещению в информационной системе в соответствии с требованиями настоящего Закона о закупках, заказчик формирует копии документов, исключающие распространение персональных данных.</w:t>
      </w:r>
    </w:p>
    <w:p w14:paraId="017205C3" w14:textId="48557DD6" w:rsidR="003A35D1" w:rsidRPr="002D0427" w:rsidRDefault="003A35D1" w:rsidP="003A35D1">
      <w:pPr>
        <w:widowControl w:val="0"/>
        <w:ind w:firstLine="567"/>
        <w:jc w:val="both"/>
      </w:pPr>
      <w:r w:rsidRPr="002D0427">
        <w:t xml:space="preserve">Следует отметить, что </w:t>
      </w:r>
      <w:r w:rsidR="00354A6B" w:rsidRPr="00354A6B">
        <w:t>Извещени</w:t>
      </w:r>
      <w:r w:rsidR="00354A6B">
        <w:t>е,</w:t>
      </w:r>
      <w:r w:rsidR="00354A6B" w:rsidRPr="002D0427">
        <w:t xml:space="preserve"> </w:t>
      </w:r>
      <w:r w:rsidR="002D0427" w:rsidRPr="002D0427">
        <w:t>закупочная документация по закупе № 1</w:t>
      </w:r>
      <w:r w:rsidR="00116143">
        <w:t>1</w:t>
      </w:r>
      <w:r w:rsidRPr="002D0427">
        <w:t>, размещенн</w:t>
      </w:r>
      <w:r w:rsidR="002D0427" w:rsidRPr="002D0427">
        <w:t>ая</w:t>
      </w:r>
      <w:r w:rsidRPr="002D0427">
        <w:t xml:space="preserve"> </w:t>
      </w:r>
      <w:r w:rsidR="00354A6B" w:rsidRPr="00354A6B">
        <w:t xml:space="preserve">МУП «ЖЭУК г. Тирасполь» </w:t>
      </w:r>
      <w:r w:rsidRPr="002D0427">
        <w:t>в информационной системе содерж</w:t>
      </w:r>
      <w:r w:rsidR="002D0427" w:rsidRPr="002D0427">
        <w:t>ит</w:t>
      </w:r>
      <w:r w:rsidRPr="002D0427">
        <w:t xml:space="preserve"> персональные данные сотрудников </w:t>
      </w:r>
      <w:r w:rsidR="00354A6B" w:rsidRPr="00354A6B">
        <w:t>МУП «ЖЭУК г. Тирасполь»</w:t>
      </w:r>
      <w:r w:rsidRPr="002D0427">
        <w:t>, что нарушает требования статьи 4 Закона о закупках.</w:t>
      </w:r>
    </w:p>
    <w:p w14:paraId="151D2D0F" w14:textId="77777777" w:rsidR="003A35D1" w:rsidRDefault="003A35D1" w:rsidP="004D69D5">
      <w:pPr>
        <w:widowControl w:val="0"/>
        <w:ind w:firstLine="567"/>
        <w:jc w:val="both"/>
      </w:pPr>
    </w:p>
    <w:p w14:paraId="34EBD9A5" w14:textId="0E19D0D4" w:rsidR="003A35D1" w:rsidRPr="002D0427" w:rsidRDefault="002D0427" w:rsidP="002D0427">
      <w:pPr>
        <w:widowControl w:val="0"/>
        <w:ind w:firstLine="567"/>
        <w:jc w:val="both"/>
      </w:pPr>
      <w:r w:rsidRPr="002D0427">
        <w:t xml:space="preserve">Учитывая вышеизложенное, </w:t>
      </w:r>
      <w:r w:rsidR="007D20C2" w:rsidRPr="00354A6B">
        <w:t xml:space="preserve">МУП «ЖЭУК г. Тирасполь» </w:t>
      </w:r>
      <w:r w:rsidRPr="002D0427">
        <w:t xml:space="preserve">нарушены требования, установленные статьями </w:t>
      </w:r>
      <w:r>
        <w:t>4</w:t>
      </w:r>
      <w:r w:rsidRPr="002D0427">
        <w:t xml:space="preserve">, </w:t>
      </w:r>
      <w:r w:rsidR="007D20C2">
        <w:t>6, 15-16, 21, 24, 35-36</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w:t>
      </w:r>
      <w:r>
        <w:t>.</w:t>
      </w:r>
    </w:p>
    <w:p w14:paraId="1BE1C156" w14:textId="77777777" w:rsidR="002D0427" w:rsidRPr="00354503" w:rsidRDefault="002D0427" w:rsidP="00EC3701">
      <w:pPr>
        <w:widowControl w:val="0"/>
        <w:ind w:firstLine="567"/>
        <w:jc w:val="both"/>
        <w:rPr>
          <w:sz w:val="20"/>
          <w:szCs w:val="20"/>
        </w:rPr>
      </w:pPr>
    </w:p>
    <w:p w14:paraId="40DF6AC7" w14:textId="17FBFA37"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2A4F84">
        <w:rPr>
          <w:color w:val="000000" w:themeColor="text1"/>
        </w:rPr>
        <w:t>15</w:t>
      </w:r>
      <w:r w:rsidR="002D0427" w:rsidRPr="0036022C">
        <w:rPr>
          <w:color w:val="000000" w:themeColor="text1"/>
        </w:rPr>
        <w:t xml:space="preserve"> </w:t>
      </w:r>
      <w:r w:rsidR="00FC086D">
        <w:rPr>
          <w:color w:val="000000" w:themeColor="text1"/>
        </w:rPr>
        <w:t>апреля</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01-29/</w:t>
      </w:r>
      <w:r w:rsidR="00694A8F">
        <w:rPr>
          <w:color w:val="000000" w:themeColor="text1"/>
        </w:rPr>
        <w:t>12</w:t>
      </w:r>
      <w:r w:rsidR="002D0427" w:rsidRPr="0036022C">
        <w:rPr>
          <w:color w:val="000000" w:themeColor="text1"/>
        </w:rPr>
        <w:t xml:space="preserve"> со сроком устранения выявленных нарушений, </w:t>
      </w:r>
      <w:r w:rsidR="002D0427" w:rsidRPr="0036022C">
        <w:t>указанным в Предписании.</w:t>
      </w:r>
    </w:p>
    <w:p w14:paraId="69EA2639" w14:textId="77777777" w:rsidR="00112742" w:rsidRPr="00F05D1D" w:rsidRDefault="00112742" w:rsidP="00815A1B">
      <w:pPr>
        <w:widowControl w:val="0"/>
        <w:tabs>
          <w:tab w:val="left" w:leader="underscore" w:pos="5390"/>
        </w:tabs>
        <w:ind w:firstLine="567"/>
        <w:jc w:val="both"/>
        <w:rPr>
          <w:sz w:val="20"/>
          <w:szCs w:val="20"/>
        </w:rPr>
      </w:pPr>
    </w:p>
    <w:p w14:paraId="56C93E75" w14:textId="77777777" w:rsidR="00701FE2" w:rsidRPr="00BC4582" w:rsidRDefault="00701FE2" w:rsidP="00704077">
      <w:pPr>
        <w:widowControl w:val="0"/>
        <w:ind w:firstLine="567"/>
        <w:jc w:val="both"/>
        <w:rPr>
          <w:b/>
        </w:rPr>
      </w:pPr>
      <w:r w:rsidRPr="00BC4582">
        <w:rPr>
          <w:b/>
        </w:rPr>
        <w:t>4. Подпись лица (лиц), осуществляющих контрольное мероприятие:</w:t>
      </w:r>
    </w:p>
    <w:p w14:paraId="38F03B3F" w14:textId="77777777" w:rsidR="00CB035E" w:rsidRPr="00CB035E" w:rsidRDefault="00CB035E" w:rsidP="002F636B">
      <w:pPr>
        <w:widowControl w:val="0"/>
        <w:jc w:val="both"/>
        <w:rPr>
          <w:bCs/>
          <w:sz w:val="16"/>
          <w:szCs w:val="16"/>
        </w:rPr>
      </w:pPr>
    </w:p>
    <w:p w14:paraId="4EB8D3F6" w14:textId="64695BB6" w:rsidR="00701FE2" w:rsidRPr="00BC4582" w:rsidRDefault="00701FE2" w:rsidP="00704077">
      <w:pPr>
        <w:widowControl w:val="0"/>
        <w:ind w:firstLine="567"/>
        <w:jc w:val="both"/>
        <w:rPr>
          <w:b/>
        </w:rPr>
      </w:pPr>
      <w:r w:rsidRPr="00BC4582">
        <w:rPr>
          <w:b/>
        </w:rPr>
        <w:t>5. С основаниями проведения, полномочиями органа государственного контроля (надзора) и предметом контрольного мероприятия ознакомлен (-а):</w:t>
      </w:r>
    </w:p>
    <w:p w14:paraId="23A8761C" w14:textId="77777777" w:rsidR="00847470" w:rsidRPr="00CB035E" w:rsidRDefault="00847470" w:rsidP="00704077">
      <w:pPr>
        <w:widowControl w:val="0"/>
        <w:ind w:firstLine="567"/>
        <w:jc w:val="both"/>
        <w:rPr>
          <w:bCs/>
          <w:sz w:val="16"/>
          <w:szCs w:val="16"/>
        </w:rPr>
      </w:pPr>
    </w:p>
    <w:p w14:paraId="47FE9917" w14:textId="08A760AF" w:rsidR="00847470" w:rsidRPr="00BC4582" w:rsidRDefault="00847470" w:rsidP="00E10A78">
      <w:pPr>
        <w:widowControl w:val="0"/>
        <w:ind w:firstLine="567"/>
        <w:jc w:val="both"/>
        <w:rPr>
          <w:b/>
        </w:rPr>
      </w:pPr>
      <w:r w:rsidRPr="00BC4582">
        <w:rPr>
          <w:b/>
        </w:rPr>
        <w:t>6. С актом ознакомлен (-а), второй экземпляр акта получен:</w:t>
      </w:r>
    </w:p>
    <w:p w14:paraId="008988A7" w14:textId="77777777" w:rsidR="00E10A78" w:rsidRPr="00CB035E" w:rsidRDefault="00E10A78" w:rsidP="00E10A78">
      <w:pPr>
        <w:widowControl w:val="0"/>
        <w:tabs>
          <w:tab w:val="left" w:pos="993"/>
        </w:tabs>
        <w:ind w:firstLine="567"/>
        <w:jc w:val="both"/>
        <w:rPr>
          <w:bCs/>
          <w:sz w:val="16"/>
          <w:szCs w:val="16"/>
        </w:rPr>
      </w:pPr>
    </w:p>
    <w:bookmarkEnd w:id="0"/>
    <w:sectPr w:rsidR="00E10A78" w:rsidRPr="00CB035E" w:rsidSect="004D69D5">
      <w:headerReference w:type="default" r:id="rId11"/>
      <w:footerReference w:type="default" r:id="rId12"/>
      <w:headerReference w:type="first" r:id="rId13"/>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B99B" w14:textId="77777777" w:rsidR="00E5232C" w:rsidRDefault="00E5232C" w:rsidP="00436AA9">
      <w:r>
        <w:separator/>
      </w:r>
    </w:p>
  </w:endnote>
  <w:endnote w:type="continuationSeparator" w:id="0">
    <w:p w14:paraId="0EEAFE31" w14:textId="77777777" w:rsidR="00E5232C" w:rsidRDefault="00E5232C"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DEDD3" w14:textId="77777777" w:rsidR="00E5232C" w:rsidRDefault="00E5232C" w:rsidP="00436AA9">
      <w:r>
        <w:separator/>
      </w:r>
    </w:p>
  </w:footnote>
  <w:footnote w:type="continuationSeparator" w:id="0">
    <w:p w14:paraId="6EBAFF22" w14:textId="77777777" w:rsidR="00E5232C" w:rsidRDefault="00E5232C"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8"/>
      <w:jc w:val="center"/>
    </w:pPr>
  </w:p>
  <w:p w14:paraId="5A49FC87" w14:textId="77777777" w:rsidR="006D4782" w:rsidRDefault="006D478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5"/>
  </w:num>
  <w:num w:numId="2" w16cid:durableId="1293905586">
    <w:abstractNumId w:val="0"/>
  </w:num>
  <w:num w:numId="3" w16cid:durableId="1867717985">
    <w:abstractNumId w:val="4"/>
  </w:num>
  <w:num w:numId="4" w16cid:durableId="1040786114">
    <w:abstractNumId w:val="3"/>
  </w:num>
  <w:num w:numId="5" w16cid:durableId="125590113">
    <w:abstractNumId w:val="2"/>
  </w:num>
  <w:num w:numId="6" w16cid:durableId="1693336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062"/>
    <w:rsid w:val="00017387"/>
    <w:rsid w:val="00017C99"/>
    <w:rsid w:val="00017ED4"/>
    <w:rsid w:val="0002018E"/>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12E"/>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3F5"/>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791"/>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968"/>
    <w:rsid w:val="00114A22"/>
    <w:rsid w:val="00115163"/>
    <w:rsid w:val="00115688"/>
    <w:rsid w:val="001158EA"/>
    <w:rsid w:val="00115937"/>
    <w:rsid w:val="00116143"/>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8D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58A"/>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4F84"/>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41"/>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36B"/>
    <w:rsid w:val="002F6DD7"/>
    <w:rsid w:val="002F73E3"/>
    <w:rsid w:val="002F7634"/>
    <w:rsid w:val="002F76CB"/>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64E0"/>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A6B"/>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50C"/>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0C5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D75DD"/>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1EAC"/>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0366"/>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1F1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A0B"/>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1"/>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0FBC"/>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2B"/>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5EC"/>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660"/>
    <w:rsid w:val="005B29CC"/>
    <w:rsid w:val="005B29DC"/>
    <w:rsid w:val="005B2BAB"/>
    <w:rsid w:val="005B2D2C"/>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433"/>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3B5"/>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225"/>
    <w:rsid w:val="006218E3"/>
    <w:rsid w:val="00622BB9"/>
    <w:rsid w:val="00623783"/>
    <w:rsid w:val="00624B7A"/>
    <w:rsid w:val="00624CD2"/>
    <w:rsid w:val="0062597A"/>
    <w:rsid w:val="00625C49"/>
    <w:rsid w:val="00625C4B"/>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4A8F"/>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2D2D"/>
    <w:rsid w:val="006B3745"/>
    <w:rsid w:val="006B3F78"/>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2F1A"/>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93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0C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2CE9"/>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75E"/>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2B8"/>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1E6D"/>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438"/>
    <w:rsid w:val="00A2496B"/>
    <w:rsid w:val="00A24FA7"/>
    <w:rsid w:val="00A2501F"/>
    <w:rsid w:val="00A251AB"/>
    <w:rsid w:val="00A25A95"/>
    <w:rsid w:val="00A263CA"/>
    <w:rsid w:val="00A26FF7"/>
    <w:rsid w:val="00A272E2"/>
    <w:rsid w:val="00A278F4"/>
    <w:rsid w:val="00A30C6E"/>
    <w:rsid w:val="00A30DC5"/>
    <w:rsid w:val="00A31503"/>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213"/>
    <w:rsid w:val="00A443C3"/>
    <w:rsid w:val="00A4455C"/>
    <w:rsid w:val="00A447C8"/>
    <w:rsid w:val="00A449ED"/>
    <w:rsid w:val="00A4510D"/>
    <w:rsid w:val="00A45845"/>
    <w:rsid w:val="00A45C36"/>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5E4C"/>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983"/>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A8C"/>
    <w:rsid w:val="00A94DB1"/>
    <w:rsid w:val="00A94F67"/>
    <w:rsid w:val="00A95319"/>
    <w:rsid w:val="00A96695"/>
    <w:rsid w:val="00AA01A9"/>
    <w:rsid w:val="00AA04AE"/>
    <w:rsid w:val="00AA04E5"/>
    <w:rsid w:val="00AA0546"/>
    <w:rsid w:val="00AA0738"/>
    <w:rsid w:val="00AA0B48"/>
    <w:rsid w:val="00AA0D36"/>
    <w:rsid w:val="00AA103A"/>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516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1B0"/>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6A55"/>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5D39"/>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3F9"/>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BC6"/>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51D"/>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32C"/>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29E"/>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1A01"/>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53D"/>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3F2A"/>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18F"/>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4AA"/>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D59"/>
    <w:rsid w:val="00F94F8A"/>
    <w:rsid w:val="00F950BA"/>
    <w:rsid w:val="00F951ED"/>
    <w:rsid w:val="00F95229"/>
    <w:rsid w:val="00F95382"/>
    <w:rsid w:val="00F95AD9"/>
    <w:rsid w:val="00F95B4D"/>
    <w:rsid w:val="00F95C3F"/>
    <w:rsid w:val="00F969A7"/>
    <w:rsid w:val="00F9717F"/>
    <w:rsid w:val="00F97A5D"/>
    <w:rsid w:val="00F97D41"/>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6D"/>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6F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99"/>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4">
    <w:name w:val="Subtitle"/>
    <w:basedOn w:val="a"/>
    <w:next w:val="a"/>
    <w:link w:val="aff5"/>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5">
    <w:name w:val="Подзаголовок Знак"/>
    <w:basedOn w:val="a0"/>
    <w:link w:val="aff4"/>
    <w:rsid w:val="00B71099"/>
    <w:rPr>
      <w:rFonts w:asciiTheme="minorHAnsi" w:eastAsiaTheme="minorEastAsia" w:hAnsiTheme="minorHAnsi" w:cstheme="minorBidi"/>
      <w:color w:val="5A5A5A" w:themeColor="text1" w:themeTint="A5"/>
      <w:spacing w:val="15"/>
    </w:rPr>
  </w:style>
  <w:style w:type="character" w:styleId="aff6">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7">
    <w:name w:val="Unresolved Mention"/>
    <w:basedOn w:val="a0"/>
    <w:uiPriority w:val="99"/>
    <w:semiHidden/>
    <w:unhideWhenUsed/>
    <w:rsid w:val="00D21772"/>
    <w:rPr>
      <w:color w:val="605E5C"/>
      <w:shd w:val="clear" w:color="auto" w:fill="E1DFDD"/>
    </w:rPr>
  </w:style>
  <w:style w:type="character" w:customStyle="1" w:styleId="af7">
    <w:name w:val="Абзац списка Знак"/>
    <w:link w:val="af6"/>
    <w:uiPriority w:val="34"/>
    <w:rsid w:val="00CA61B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419182072">
      <w:bodyDiv w:val="1"/>
      <w:marLeft w:val="0"/>
      <w:marRight w:val="0"/>
      <w:marTop w:val="0"/>
      <w:marBottom w:val="0"/>
      <w:divBdr>
        <w:top w:val="none" w:sz="0" w:space="0" w:color="auto"/>
        <w:left w:val="none" w:sz="0" w:space="0" w:color="auto"/>
        <w:bottom w:val="none" w:sz="0" w:space="0" w:color="auto"/>
        <w:right w:val="none" w:sz="0" w:space="0" w:color="auto"/>
      </w:divBdr>
    </w:div>
    <w:div w:id="495456830">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zakupki?view=purchase&amp;id=9099" TargetMode="External"/><Relationship Id="rId4" Type="http://schemas.openxmlformats.org/officeDocument/2006/relationships/settings" Target="settings.xml"/><Relationship Id="rId9" Type="http://schemas.openxmlformats.org/officeDocument/2006/relationships/hyperlink" Target="https://zakupki.gospmr.org/index.php/%20zakupki?view=purchase&amp;id=90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3464</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23</cp:revision>
  <cp:lastPrinted>2025-02-27T12:38:00Z</cp:lastPrinted>
  <dcterms:created xsi:type="dcterms:W3CDTF">2025-04-11T09:18:00Z</dcterms:created>
  <dcterms:modified xsi:type="dcterms:W3CDTF">2025-04-16T06:46:00Z</dcterms:modified>
</cp:coreProperties>
</file>